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1579C" w14:textId="12F42C09" w:rsidR="002557A5" w:rsidRPr="002557A5" w:rsidRDefault="002557A5" w:rsidP="002557A5">
      <w:pPr>
        <w:pStyle w:val="Nadpis1"/>
        <w:spacing w:after="480"/>
        <w:jc w:val="left"/>
        <w:rPr>
          <w:rFonts w:ascii="Tahoma" w:hAnsi="Tahoma" w:cs="Tahoma"/>
          <w:b w:val="0"/>
          <w:bCs w:val="0"/>
          <w:caps/>
          <w:sz w:val="18"/>
          <w:szCs w:val="18"/>
        </w:rPr>
      </w:pPr>
      <w:r w:rsidRPr="002557A5">
        <w:rPr>
          <w:rFonts w:ascii="Tahoma" w:hAnsi="Tahoma" w:cs="Tahoma"/>
          <w:b w:val="0"/>
          <w:bCs w:val="0"/>
          <w:caps/>
          <w:sz w:val="18"/>
          <w:szCs w:val="18"/>
        </w:rPr>
        <w:t>VZ „</w:t>
      </w:r>
      <w:r w:rsidRPr="002557A5">
        <w:rPr>
          <w:rFonts w:ascii="Tahoma" w:hAnsi="Tahoma" w:cs="Tahoma"/>
          <w:b w:val="0"/>
          <w:bCs w:val="0"/>
          <w:sz w:val="18"/>
          <w:szCs w:val="18"/>
        </w:rPr>
        <w:t>Malířské a související práce v MSNEMKA“</w:t>
      </w:r>
    </w:p>
    <w:p w14:paraId="7EBF60FD" w14:textId="61E16234" w:rsidR="00512849" w:rsidRPr="007470DD" w:rsidRDefault="00894159">
      <w:pPr>
        <w:pStyle w:val="Nadpis1"/>
        <w:rPr>
          <w:rFonts w:ascii="Tahoma" w:hAnsi="Tahoma" w:cs="Tahoma"/>
          <w:szCs w:val="28"/>
        </w:rPr>
      </w:pPr>
      <w:r>
        <w:rPr>
          <w:rFonts w:ascii="Tahoma" w:hAnsi="Tahoma" w:cs="Tahoma"/>
          <w:caps/>
          <w:szCs w:val="28"/>
        </w:rPr>
        <w:t xml:space="preserve">RÁMCOVÁ </w:t>
      </w:r>
      <w:r w:rsidR="00512849" w:rsidRPr="007470DD">
        <w:rPr>
          <w:rFonts w:ascii="Tahoma" w:hAnsi="Tahoma" w:cs="Tahoma"/>
          <w:caps/>
          <w:szCs w:val="28"/>
        </w:rPr>
        <w:t>Smlouva o dílo</w:t>
      </w:r>
    </w:p>
    <w:p w14:paraId="0EF8B908" w14:textId="77777777" w:rsidR="0013206E" w:rsidRPr="007470DD" w:rsidRDefault="0013206E" w:rsidP="007470DD">
      <w:pPr>
        <w:pStyle w:val="slolnkuSmlouvy"/>
        <w:spacing w:before="360"/>
        <w:rPr>
          <w:rFonts w:ascii="Tahoma" w:hAnsi="Tahoma" w:cs="Tahoma"/>
          <w:sz w:val="22"/>
          <w:szCs w:val="22"/>
        </w:rPr>
      </w:pPr>
      <w:r w:rsidRPr="007470DD">
        <w:rPr>
          <w:rFonts w:ascii="Tahoma" w:hAnsi="Tahoma" w:cs="Tahoma"/>
          <w:sz w:val="22"/>
          <w:szCs w:val="22"/>
        </w:rPr>
        <w:t>I.</w:t>
      </w:r>
      <w:r w:rsidR="007470DD" w:rsidRPr="007470DD">
        <w:rPr>
          <w:rFonts w:ascii="Tahoma" w:hAnsi="Tahoma" w:cs="Tahoma"/>
          <w:sz w:val="22"/>
          <w:szCs w:val="22"/>
        </w:rPr>
        <w:br/>
      </w:r>
      <w:r w:rsidRPr="007470DD">
        <w:rPr>
          <w:rFonts w:ascii="Tahoma" w:hAnsi="Tahoma" w:cs="Tahoma"/>
          <w:sz w:val="22"/>
          <w:szCs w:val="22"/>
        </w:rPr>
        <w:t>Smluvní strany</w:t>
      </w:r>
    </w:p>
    <w:p w14:paraId="52C4D463" w14:textId="77777777" w:rsidR="00894159" w:rsidRPr="007470DD" w:rsidRDefault="00894159" w:rsidP="00894159">
      <w:pPr>
        <w:pStyle w:val="Zkladntext"/>
        <w:widowControl w:val="0"/>
        <w:numPr>
          <w:ilvl w:val="0"/>
          <w:numId w:val="3"/>
        </w:numPr>
        <w:tabs>
          <w:tab w:val="clear" w:pos="540"/>
          <w:tab w:val="clear" w:pos="720"/>
          <w:tab w:val="clear" w:pos="1260"/>
          <w:tab w:val="clear" w:pos="1980"/>
          <w:tab w:val="clear" w:pos="3960"/>
        </w:tabs>
        <w:autoSpaceDE w:val="0"/>
        <w:autoSpaceDN w:val="0"/>
        <w:spacing w:before="240"/>
        <w:ind w:left="357" w:hanging="357"/>
        <w:rPr>
          <w:rFonts w:ascii="Tahoma" w:hAnsi="Tahoma" w:cs="Tahoma"/>
          <w:b/>
          <w:bCs/>
          <w:sz w:val="22"/>
          <w:szCs w:val="22"/>
        </w:rPr>
      </w:pPr>
      <w:r>
        <w:rPr>
          <w:rFonts w:ascii="Tahoma" w:hAnsi="Tahoma" w:cs="Tahoma"/>
          <w:b/>
          <w:bCs/>
          <w:sz w:val="22"/>
          <w:szCs w:val="22"/>
        </w:rPr>
        <w:t>Moravskoslezská nemocnice Karviná – Ráj, příspěvková organizace</w:t>
      </w:r>
    </w:p>
    <w:p w14:paraId="6414BF91" w14:textId="77777777" w:rsidR="00894159" w:rsidRPr="007470DD" w:rsidRDefault="00894159" w:rsidP="00894159">
      <w:pPr>
        <w:numPr>
          <w:ilvl w:val="12"/>
          <w:numId w:val="0"/>
        </w:numPr>
        <w:tabs>
          <w:tab w:val="left" w:pos="3119"/>
        </w:tabs>
        <w:ind w:left="426" w:hanging="69"/>
        <w:jc w:val="both"/>
        <w:rPr>
          <w:rFonts w:ascii="Tahoma" w:hAnsi="Tahoma" w:cs="Tahoma"/>
          <w:sz w:val="22"/>
          <w:szCs w:val="22"/>
        </w:rPr>
      </w:pPr>
      <w:r w:rsidRPr="007470DD">
        <w:rPr>
          <w:rFonts w:ascii="Tahoma" w:hAnsi="Tahoma" w:cs="Tahoma"/>
          <w:sz w:val="22"/>
          <w:szCs w:val="22"/>
        </w:rPr>
        <w:t>se sídlem:</w:t>
      </w:r>
      <w:r>
        <w:rPr>
          <w:rFonts w:ascii="Tahoma" w:hAnsi="Tahoma" w:cs="Tahoma"/>
          <w:sz w:val="22"/>
          <w:szCs w:val="22"/>
        </w:rPr>
        <w:tab/>
      </w:r>
      <w:proofErr w:type="spellStart"/>
      <w:r>
        <w:rPr>
          <w:rFonts w:ascii="Tahoma" w:hAnsi="Tahoma" w:cs="Tahoma"/>
          <w:sz w:val="22"/>
          <w:szCs w:val="22"/>
        </w:rPr>
        <w:t>Vydmuchov</w:t>
      </w:r>
      <w:proofErr w:type="spellEnd"/>
      <w:r>
        <w:rPr>
          <w:rFonts w:ascii="Tahoma" w:hAnsi="Tahoma" w:cs="Tahoma"/>
          <w:sz w:val="22"/>
          <w:szCs w:val="22"/>
        </w:rPr>
        <w:t xml:space="preserve"> 399/5, Ráj, 734 01 Karviná</w:t>
      </w:r>
      <w:r w:rsidRPr="007470DD">
        <w:rPr>
          <w:rFonts w:ascii="Tahoma" w:hAnsi="Tahoma" w:cs="Tahoma"/>
          <w:sz w:val="22"/>
          <w:szCs w:val="22"/>
        </w:rPr>
        <w:tab/>
      </w:r>
    </w:p>
    <w:p w14:paraId="0B060335" w14:textId="77777777" w:rsidR="00894159" w:rsidRPr="003636B9" w:rsidRDefault="00894159" w:rsidP="00894159">
      <w:pPr>
        <w:numPr>
          <w:ilvl w:val="12"/>
          <w:numId w:val="0"/>
        </w:numPr>
        <w:tabs>
          <w:tab w:val="left" w:pos="3119"/>
        </w:tabs>
        <w:ind w:left="357"/>
        <w:jc w:val="both"/>
        <w:rPr>
          <w:rFonts w:ascii="Tahoma" w:hAnsi="Tahoma" w:cs="Tahoma"/>
          <w:iCs/>
          <w:sz w:val="22"/>
          <w:szCs w:val="22"/>
        </w:rPr>
      </w:pPr>
      <w:r w:rsidRPr="007470DD">
        <w:rPr>
          <w:rFonts w:ascii="Tahoma" w:hAnsi="Tahoma" w:cs="Tahoma"/>
          <w:sz w:val="22"/>
          <w:szCs w:val="22"/>
        </w:rPr>
        <w:t>zastoupen</w:t>
      </w:r>
      <w:r>
        <w:rPr>
          <w:rFonts w:ascii="Tahoma" w:hAnsi="Tahoma" w:cs="Tahoma"/>
          <w:sz w:val="22"/>
          <w:szCs w:val="22"/>
        </w:rPr>
        <w:t>a</w:t>
      </w:r>
      <w:r w:rsidRPr="007470DD">
        <w:rPr>
          <w:rFonts w:ascii="Tahoma" w:hAnsi="Tahoma" w:cs="Tahoma"/>
          <w:sz w:val="22"/>
          <w:szCs w:val="22"/>
        </w:rPr>
        <w:t>:</w:t>
      </w:r>
      <w:r>
        <w:rPr>
          <w:rFonts w:ascii="Tahoma" w:hAnsi="Tahoma" w:cs="Tahoma"/>
          <w:sz w:val="22"/>
          <w:szCs w:val="22"/>
        </w:rPr>
        <w:tab/>
        <w:t xml:space="preserve">Ing. Ivo </w:t>
      </w:r>
      <w:proofErr w:type="spellStart"/>
      <w:r>
        <w:rPr>
          <w:rFonts w:ascii="Tahoma" w:hAnsi="Tahoma" w:cs="Tahoma"/>
          <w:sz w:val="22"/>
          <w:szCs w:val="22"/>
        </w:rPr>
        <w:t>Žolnerčíkem</w:t>
      </w:r>
      <w:proofErr w:type="spellEnd"/>
      <w:r>
        <w:rPr>
          <w:rFonts w:ascii="Tahoma" w:hAnsi="Tahoma" w:cs="Tahoma"/>
          <w:sz w:val="22"/>
          <w:szCs w:val="22"/>
        </w:rPr>
        <w:t>, ředitelem</w:t>
      </w:r>
      <w:r>
        <w:rPr>
          <w:rFonts w:ascii="Tahoma" w:hAnsi="Tahoma" w:cs="Tahoma"/>
          <w:sz w:val="22"/>
          <w:szCs w:val="22"/>
        </w:rPr>
        <w:tab/>
      </w:r>
    </w:p>
    <w:p w14:paraId="00B5C074" w14:textId="77777777" w:rsidR="00894159" w:rsidRDefault="00894159" w:rsidP="00894159">
      <w:pPr>
        <w:numPr>
          <w:ilvl w:val="12"/>
          <w:numId w:val="0"/>
        </w:numPr>
        <w:tabs>
          <w:tab w:val="left" w:pos="3119"/>
        </w:tabs>
        <w:ind w:left="357"/>
        <w:jc w:val="both"/>
        <w:rPr>
          <w:rFonts w:ascii="Tahoma" w:hAnsi="Tahoma" w:cs="Tahoma"/>
          <w:sz w:val="22"/>
          <w:szCs w:val="22"/>
        </w:rPr>
      </w:pPr>
      <w:r>
        <w:rPr>
          <w:rFonts w:ascii="Tahoma" w:hAnsi="Tahoma" w:cs="Tahoma"/>
          <w:sz w:val="22"/>
          <w:szCs w:val="22"/>
        </w:rPr>
        <w:t>osoba oprávněná jednat</w:t>
      </w:r>
    </w:p>
    <w:p w14:paraId="57A4DE75" w14:textId="77777777" w:rsidR="00894159" w:rsidRDefault="00894159" w:rsidP="00894159">
      <w:pPr>
        <w:numPr>
          <w:ilvl w:val="12"/>
          <w:numId w:val="0"/>
        </w:numPr>
        <w:tabs>
          <w:tab w:val="left" w:pos="3119"/>
        </w:tabs>
        <w:ind w:left="357"/>
        <w:rPr>
          <w:rFonts w:ascii="Tahoma" w:hAnsi="Tahoma" w:cs="Tahoma"/>
          <w:sz w:val="22"/>
          <w:szCs w:val="22"/>
        </w:rPr>
      </w:pPr>
      <w:r>
        <w:rPr>
          <w:rFonts w:ascii="Tahoma" w:hAnsi="Tahoma" w:cs="Tahoma"/>
          <w:sz w:val="22"/>
          <w:szCs w:val="22"/>
        </w:rPr>
        <w:t>ve věcech technických:</w:t>
      </w:r>
      <w:r>
        <w:rPr>
          <w:rFonts w:ascii="Tahoma" w:hAnsi="Tahoma" w:cs="Tahoma"/>
          <w:sz w:val="22"/>
          <w:szCs w:val="22"/>
        </w:rPr>
        <w:tab/>
      </w:r>
      <w:r w:rsidRPr="0012721E">
        <w:rPr>
          <w:rFonts w:ascii="Tahoma" w:hAnsi="Tahoma" w:cs="Tahoma"/>
          <w:sz w:val="21"/>
          <w:szCs w:val="21"/>
        </w:rPr>
        <w:t>Bc. Marcela Mesochoridisová, provozně-technická náměstkyně</w:t>
      </w:r>
    </w:p>
    <w:p w14:paraId="6AF710CF" w14:textId="77777777" w:rsidR="00894159" w:rsidRPr="007470DD" w:rsidRDefault="00894159" w:rsidP="00894159">
      <w:pPr>
        <w:numPr>
          <w:ilvl w:val="12"/>
          <w:numId w:val="0"/>
        </w:numPr>
        <w:tabs>
          <w:tab w:val="left" w:pos="3119"/>
        </w:tabs>
        <w:ind w:left="357"/>
        <w:jc w:val="both"/>
        <w:rPr>
          <w:rFonts w:ascii="Tahoma" w:hAnsi="Tahoma" w:cs="Tahoma"/>
          <w:sz w:val="22"/>
          <w:szCs w:val="22"/>
        </w:rPr>
      </w:pPr>
      <w:r>
        <w:rPr>
          <w:rFonts w:ascii="Tahoma" w:hAnsi="Tahoma" w:cs="Tahoma"/>
          <w:sz w:val="22"/>
          <w:szCs w:val="22"/>
        </w:rPr>
        <w:t>IČO:</w:t>
      </w:r>
      <w:r>
        <w:rPr>
          <w:rFonts w:ascii="Tahoma" w:hAnsi="Tahoma" w:cs="Tahoma"/>
          <w:sz w:val="22"/>
          <w:szCs w:val="22"/>
        </w:rPr>
        <w:tab/>
        <w:t>00844853</w:t>
      </w:r>
      <w:r>
        <w:rPr>
          <w:rFonts w:ascii="Tahoma" w:hAnsi="Tahoma" w:cs="Tahoma"/>
          <w:sz w:val="22"/>
          <w:szCs w:val="22"/>
        </w:rPr>
        <w:tab/>
      </w:r>
      <w:r>
        <w:rPr>
          <w:rFonts w:ascii="Tahoma" w:hAnsi="Tahoma" w:cs="Tahoma"/>
          <w:sz w:val="22"/>
          <w:szCs w:val="22"/>
        </w:rPr>
        <w:tab/>
      </w:r>
    </w:p>
    <w:p w14:paraId="234CC67E" w14:textId="77777777" w:rsidR="00894159" w:rsidRPr="007470DD" w:rsidRDefault="00894159" w:rsidP="00894159">
      <w:pPr>
        <w:numPr>
          <w:ilvl w:val="12"/>
          <w:numId w:val="0"/>
        </w:numPr>
        <w:tabs>
          <w:tab w:val="left" w:pos="3119"/>
        </w:tabs>
        <w:ind w:left="357"/>
        <w:jc w:val="both"/>
        <w:rPr>
          <w:rFonts w:ascii="Tahoma" w:hAnsi="Tahoma" w:cs="Tahoma"/>
          <w:sz w:val="22"/>
          <w:szCs w:val="22"/>
        </w:rPr>
      </w:pPr>
      <w:r w:rsidRPr="007470DD">
        <w:rPr>
          <w:rFonts w:ascii="Tahoma" w:hAnsi="Tahoma" w:cs="Tahoma"/>
          <w:sz w:val="22"/>
          <w:szCs w:val="22"/>
        </w:rPr>
        <w:t>DIČ:</w:t>
      </w:r>
      <w:r>
        <w:rPr>
          <w:rFonts w:ascii="Tahoma" w:hAnsi="Tahoma" w:cs="Tahoma"/>
          <w:sz w:val="22"/>
          <w:szCs w:val="22"/>
        </w:rPr>
        <w:tab/>
        <w:t>CZ00844853</w:t>
      </w:r>
    </w:p>
    <w:p w14:paraId="53679BD3" w14:textId="77777777" w:rsidR="00894159" w:rsidRPr="007470DD" w:rsidRDefault="00894159" w:rsidP="00894159">
      <w:pPr>
        <w:numPr>
          <w:ilvl w:val="12"/>
          <w:numId w:val="0"/>
        </w:numPr>
        <w:tabs>
          <w:tab w:val="left" w:pos="3119"/>
        </w:tabs>
        <w:ind w:left="357"/>
        <w:jc w:val="both"/>
        <w:rPr>
          <w:rFonts w:ascii="Tahoma" w:hAnsi="Tahoma" w:cs="Tahoma"/>
          <w:sz w:val="22"/>
          <w:szCs w:val="22"/>
        </w:rPr>
      </w:pPr>
      <w:r>
        <w:rPr>
          <w:rFonts w:ascii="Tahoma" w:hAnsi="Tahoma" w:cs="Tahoma"/>
          <w:sz w:val="22"/>
          <w:szCs w:val="22"/>
        </w:rPr>
        <w:t>b</w:t>
      </w:r>
      <w:r w:rsidRPr="007470DD">
        <w:rPr>
          <w:rFonts w:ascii="Tahoma" w:hAnsi="Tahoma" w:cs="Tahoma"/>
          <w:sz w:val="22"/>
          <w:szCs w:val="22"/>
        </w:rPr>
        <w:t>ankovní spojení:</w:t>
      </w:r>
      <w:r>
        <w:rPr>
          <w:rFonts w:ascii="Tahoma" w:hAnsi="Tahoma" w:cs="Tahoma"/>
          <w:sz w:val="22"/>
          <w:szCs w:val="22"/>
        </w:rPr>
        <w:tab/>
        <w:t>Komerční banka, a.s., pobočka Karviná</w:t>
      </w:r>
      <w:r>
        <w:rPr>
          <w:rFonts w:ascii="Tahoma" w:hAnsi="Tahoma" w:cs="Tahoma"/>
          <w:sz w:val="22"/>
          <w:szCs w:val="22"/>
        </w:rPr>
        <w:tab/>
      </w:r>
    </w:p>
    <w:p w14:paraId="48D1D581" w14:textId="77777777" w:rsidR="00894159" w:rsidRDefault="00894159" w:rsidP="00894159">
      <w:pPr>
        <w:numPr>
          <w:ilvl w:val="12"/>
          <w:numId w:val="0"/>
        </w:numPr>
        <w:tabs>
          <w:tab w:val="left" w:pos="3119"/>
        </w:tabs>
        <w:ind w:left="357"/>
        <w:jc w:val="both"/>
        <w:rPr>
          <w:rFonts w:ascii="Tahoma" w:hAnsi="Tahoma" w:cs="Tahoma"/>
          <w:sz w:val="22"/>
          <w:szCs w:val="22"/>
        </w:rPr>
      </w:pPr>
      <w:r>
        <w:rPr>
          <w:rFonts w:ascii="Tahoma" w:hAnsi="Tahoma" w:cs="Tahoma"/>
          <w:sz w:val="22"/>
          <w:szCs w:val="22"/>
        </w:rPr>
        <w:t>č</w:t>
      </w:r>
      <w:r w:rsidRPr="007470DD">
        <w:rPr>
          <w:rFonts w:ascii="Tahoma" w:hAnsi="Tahoma" w:cs="Tahoma"/>
          <w:sz w:val="22"/>
          <w:szCs w:val="22"/>
        </w:rPr>
        <w:t>íslo účtu:</w:t>
      </w:r>
      <w:r>
        <w:rPr>
          <w:rFonts w:ascii="Tahoma" w:hAnsi="Tahoma" w:cs="Tahoma"/>
          <w:sz w:val="22"/>
          <w:szCs w:val="22"/>
        </w:rPr>
        <w:tab/>
        <w:t>174-30331791/0100 pro investice</w:t>
      </w:r>
    </w:p>
    <w:p w14:paraId="34F88643" w14:textId="77777777" w:rsidR="00894159" w:rsidRDefault="00894159" w:rsidP="00894159">
      <w:pPr>
        <w:numPr>
          <w:ilvl w:val="12"/>
          <w:numId w:val="0"/>
        </w:numPr>
        <w:tabs>
          <w:tab w:val="left" w:pos="3119"/>
        </w:tabs>
        <w:ind w:left="357"/>
        <w:jc w:val="both"/>
        <w:rPr>
          <w:rFonts w:ascii="Tahoma" w:hAnsi="Tahoma" w:cs="Tahoma"/>
          <w:sz w:val="22"/>
          <w:szCs w:val="22"/>
        </w:rPr>
      </w:pPr>
      <w:r>
        <w:rPr>
          <w:rFonts w:ascii="Tahoma" w:hAnsi="Tahoma" w:cs="Tahoma"/>
          <w:sz w:val="22"/>
          <w:szCs w:val="22"/>
        </w:rPr>
        <w:tab/>
      </w:r>
      <w:r>
        <w:rPr>
          <w:rFonts w:ascii="Tahoma" w:hAnsi="Tahoma" w:cs="Tahoma"/>
          <w:sz w:val="22"/>
          <w:szCs w:val="22"/>
        </w:rPr>
        <w:tab/>
        <w:t xml:space="preserve">30331791/0100 pro </w:t>
      </w:r>
      <w:proofErr w:type="spellStart"/>
      <w:r>
        <w:rPr>
          <w:rFonts w:ascii="Tahoma" w:hAnsi="Tahoma" w:cs="Tahoma"/>
          <w:sz w:val="22"/>
          <w:szCs w:val="22"/>
        </w:rPr>
        <w:t>neinvestice</w:t>
      </w:r>
      <w:proofErr w:type="spellEnd"/>
    </w:p>
    <w:p w14:paraId="3D438E5C" w14:textId="77777777" w:rsidR="00894159" w:rsidRDefault="00894159" w:rsidP="00894159">
      <w:pPr>
        <w:numPr>
          <w:ilvl w:val="12"/>
          <w:numId w:val="0"/>
        </w:numPr>
        <w:tabs>
          <w:tab w:val="left" w:pos="3119"/>
        </w:tabs>
        <w:ind w:left="357"/>
        <w:jc w:val="both"/>
        <w:rPr>
          <w:rFonts w:ascii="Tahoma" w:hAnsi="Tahoma" w:cs="Tahoma"/>
          <w:sz w:val="22"/>
          <w:szCs w:val="22"/>
        </w:rPr>
      </w:pPr>
      <w:r>
        <w:rPr>
          <w:rFonts w:ascii="Tahoma" w:hAnsi="Tahoma" w:cs="Tahoma"/>
          <w:sz w:val="22"/>
          <w:szCs w:val="22"/>
        </w:rPr>
        <w:t xml:space="preserve">tel: </w:t>
      </w:r>
      <w:r>
        <w:rPr>
          <w:rFonts w:ascii="Tahoma" w:hAnsi="Tahoma" w:cs="Tahoma"/>
          <w:sz w:val="22"/>
          <w:szCs w:val="22"/>
        </w:rPr>
        <w:tab/>
        <w:t>596 383 111</w:t>
      </w:r>
    </w:p>
    <w:p w14:paraId="1924F4FE" w14:textId="63B926FA" w:rsidR="0013206E" w:rsidRPr="007470DD" w:rsidRDefault="00894159" w:rsidP="00894159">
      <w:pPr>
        <w:numPr>
          <w:ilvl w:val="12"/>
          <w:numId w:val="0"/>
        </w:numPr>
        <w:tabs>
          <w:tab w:val="left" w:pos="3119"/>
        </w:tabs>
        <w:ind w:left="357"/>
        <w:jc w:val="both"/>
        <w:rPr>
          <w:rFonts w:ascii="Tahoma" w:hAnsi="Tahoma" w:cs="Tahoma"/>
          <w:sz w:val="22"/>
          <w:szCs w:val="22"/>
        </w:rPr>
      </w:pPr>
      <w:r>
        <w:rPr>
          <w:rFonts w:ascii="Tahoma" w:hAnsi="Tahoma" w:cs="Tahoma"/>
          <w:sz w:val="22"/>
          <w:szCs w:val="22"/>
        </w:rPr>
        <w:t xml:space="preserve">e-mail: </w:t>
      </w:r>
      <w:r>
        <w:rPr>
          <w:rFonts w:ascii="Tahoma" w:hAnsi="Tahoma" w:cs="Tahoma"/>
          <w:sz w:val="22"/>
          <w:szCs w:val="22"/>
        </w:rPr>
        <w:tab/>
      </w:r>
      <w:hyperlink r:id="rId8" w:history="1">
        <w:r w:rsidRPr="00EA6A3F">
          <w:rPr>
            <w:rStyle w:val="Hypertextovodkaz"/>
            <w:rFonts w:ascii="Tahoma" w:hAnsi="Tahoma" w:cs="Tahoma"/>
            <w:sz w:val="22"/>
            <w:szCs w:val="22"/>
          </w:rPr>
          <w:t>nspka@msnemka.cz</w:t>
        </w:r>
      </w:hyperlink>
      <w:r w:rsidR="0013206E" w:rsidRPr="007470DD">
        <w:rPr>
          <w:rFonts w:ascii="Tahoma" w:hAnsi="Tahoma" w:cs="Tahoma"/>
          <w:sz w:val="22"/>
          <w:szCs w:val="22"/>
        </w:rPr>
        <w:tab/>
      </w:r>
    </w:p>
    <w:p w14:paraId="39D781E6" w14:textId="77777777" w:rsidR="0013206E" w:rsidRPr="003B25F0" w:rsidRDefault="0013206E" w:rsidP="00F102B1">
      <w:pPr>
        <w:pStyle w:val="Zkladntext"/>
        <w:numPr>
          <w:ilvl w:val="12"/>
          <w:numId w:val="0"/>
        </w:numPr>
        <w:tabs>
          <w:tab w:val="clear" w:pos="540"/>
          <w:tab w:val="clear" w:pos="1260"/>
          <w:tab w:val="clear" w:pos="1980"/>
          <w:tab w:val="clear" w:pos="3960"/>
        </w:tabs>
        <w:spacing w:before="120"/>
        <w:ind w:left="357"/>
        <w:rPr>
          <w:rFonts w:ascii="Tahoma" w:hAnsi="Tahoma" w:cs="Tahoma"/>
          <w:iCs/>
          <w:sz w:val="22"/>
          <w:szCs w:val="22"/>
        </w:rPr>
      </w:pPr>
      <w:r w:rsidRPr="003B25F0">
        <w:rPr>
          <w:rFonts w:ascii="Tahoma" w:hAnsi="Tahoma" w:cs="Tahoma"/>
          <w:iCs/>
          <w:sz w:val="22"/>
          <w:szCs w:val="22"/>
        </w:rPr>
        <w:t>(dále jen „objednatel“)</w:t>
      </w:r>
    </w:p>
    <w:p w14:paraId="1B9F354A" w14:textId="77777777" w:rsidR="0013206E" w:rsidRPr="007470DD" w:rsidRDefault="0013206E" w:rsidP="00F102B1">
      <w:pPr>
        <w:pStyle w:val="Zpat"/>
        <w:tabs>
          <w:tab w:val="clear" w:pos="4536"/>
          <w:tab w:val="clear" w:pos="9072"/>
        </w:tabs>
        <w:spacing w:before="240" w:after="240"/>
        <w:rPr>
          <w:rFonts w:ascii="Tahoma" w:hAnsi="Tahoma" w:cs="Tahoma"/>
          <w:sz w:val="22"/>
          <w:szCs w:val="22"/>
        </w:rPr>
      </w:pPr>
      <w:r w:rsidRPr="007470DD">
        <w:rPr>
          <w:rFonts w:ascii="Tahoma" w:hAnsi="Tahoma" w:cs="Tahoma"/>
          <w:sz w:val="22"/>
          <w:szCs w:val="22"/>
        </w:rPr>
        <w:t>a</w:t>
      </w:r>
    </w:p>
    <w:p w14:paraId="45CC1E77" w14:textId="77777777" w:rsidR="0013206E" w:rsidRPr="007470DD" w:rsidRDefault="0013206E" w:rsidP="00F102B1">
      <w:pPr>
        <w:tabs>
          <w:tab w:val="left" w:pos="426"/>
        </w:tabs>
        <w:spacing w:before="240" w:after="120"/>
        <w:jc w:val="both"/>
        <w:rPr>
          <w:rFonts w:ascii="Tahoma" w:hAnsi="Tahoma" w:cs="Tahoma"/>
          <w:i/>
          <w:color w:val="FF0000"/>
          <w:sz w:val="22"/>
          <w:szCs w:val="22"/>
        </w:rPr>
      </w:pPr>
      <w:r w:rsidRPr="007470DD">
        <w:rPr>
          <w:rFonts w:ascii="Tahoma" w:hAnsi="Tahoma" w:cs="Tahoma"/>
          <w:b/>
          <w:i/>
          <w:iCs/>
          <w:color w:val="FF0000"/>
          <w:sz w:val="22"/>
          <w:szCs w:val="22"/>
        </w:rPr>
        <w:t>VARIANTA A</w:t>
      </w:r>
      <w:r w:rsidRPr="007470DD">
        <w:rPr>
          <w:rFonts w:ascii="Tahoma" w:hAnsi="Tahoma" w:cs="Tahoma"/>
          <w:b/>
          <w:color w:val="FF0000"/>
          <w:sz w:val="22"/>
          <w:szCs w:val="22"/>
        </w:rPr>
        <w:t xml:space="preserve"> </w:t>
      </w:r>
      <w:r w:rsidRPr="007470DD">
        <w:rPr>
          <w:rFonts w:ascii="Tahoma" w:hAnsi="Tahoma" w:cs="Tahoma"/>
          <w:i/>
          <w:color w:val="FF0000"/>
          <w:sz w:val="22"/>
          <w:szCs w:val="22"/>
        </w:rPr>
        <w:t>(pro právnickou osobu nebo fyzickou osobu zapsanou v obchodním rejstříku, údaje na řádcích 1-4 se vyplní dle výpisu z obchodního rejstříku):</w:t>
      </w:r>
    </w:p>
    <w:p w14:paraId="42B9991E" w14:textId="77777777" w:rsidR="0013206E" w:rsidRPr="00CC25E2" w:rsidRDefault="0013206E" w:rsidP="007470DD">
      <w:pPr>
        <w:pStyle w:val="Zkladntext"/>
        <w:widowControl w:val="0"/>
        <w:numPr>
          <w:ilvl w:val="0"/>
          <w:numId w:val="3"/>
        </w:numPr>
        <w:tabs>
          <w:tab w:val="clear" w:pos="540"/>
          <w:tab w:val="clear" w:pos="720"/>
          <w:tab w:val="clear" w:pos="1260"/>
          <w:tab w:val="clear" w:pos="1980"/>
          <w:tab w:val="clear" w:pos="3960"/>
        </w:tabs>
        <w:autoSpaceDE w:val="0"/>
        <w:autoSpaceDN w:val="0"/>
        <w:spacing w:before="240"/>
        <w:ind w:left="357" w:hanging="357"/>
        <w:rPr>
          <w:rFonts w:ascii="Tahoma" w:hAnsi="Tahoma" w:cs="Tahoma"/>
          <w:b/>
          <w:sz w:val="22"/>
          <w:szCs w:val="22"/>
          <w:highlight w:val="yellow"/>
        </w:rPr>
      </w:pPr>
      <w:r w:rsidRPr="00CC25E2">
        <w:rPr>
          <w:rFonts w:ascii="Tahoma" w:hAnsi="Tahoma" w:cs="Tahoma"/>
          <w:b/>
          <w:sz w:val="22"/>
          <w:szCs w:val="22"/>
          <w:highlight w:val="yellow"/>
        </w:rPr>
        <w:t xml:space="preserve">Obchodní </w:t>
      </w:r>
      <w:r w:rsidRPr="00CC25E2">
        <w:rPr>
          <w:rFonts w:ascii="Tahoma" w:hAnsi="Tahoma" w:cs="Tahoma"/>
          <w:b/>
          <w:bCs/>
          <w:sz w:val="22"/>
          <w:szCs w:val="22"/>
          <w:highlight w:val="yellow"/>
        </w:rPr>
        <w:t>firma</w:t>
      </w:r>
    </w:p>
    <w:p w14:paraId="6533DE3A" w14:textId="515135E9" w:rsidR="0013206E" w:rsidRPr="007470DD" w:rsidRDefault="00F102B1" w:rsidP="001D44FB">
      <w:pPr>
        <w:numPr>
          <w:ilvl w:val="12"/>
          <w:numId w:val="0"/>
        </w:numPr>
        <w:tabs>
          <w:tab w:val="left" w:pos="3119"/>
        </w:tabs>
        <w:ind w:left="357"/>
        <w:jc w:val="both"/>
        <w:rPr>
          <w:rFonts w:ascii="Tahoma" w:hAnsi="Tahoma" w:cs="Tahoma"/>
          <w:sz w:val="22"/>
          <w:szCs w:val="22"/>
        </w:rPr>
      </w:pPr>
      <w:r>
        <w:rPr>
          <w:rFonts w:ascii="Tahoma" w:hAnsi="Tahoma" w:cs="Tahoma"/>
          <w:sz w:val="22"/>
          <w:szCs w:val="22"/>
        </w:rPr>
        <w:t>s</w:t>
      </w:r>
      <w:r w:rsidR="0013206E" w:rsidRPr="007470DD">
        <w:rPr>
          <w:rFonts w:ascii="Tahoma" w:hAnsi="Tahoma" w:cs="Tahoma"/>
          <w:sz w:val="22"/>
          <w:szCs w:val="22"/>
        </w:rPr>
        <w:t>e sídlem:</w:t>
      </w:r>
      <w:r w:rsidR="00CC25E2" w:rsidRPr="00CC25E2">
        <w:rPr>
          <w:rFonts w:ascii="Tahoma" w:hAnsi="Tahoma" w:cs="Tahoma"/>
          <w:sz w:val="22"/>
          <w:szCs w:val="22"/>
        </w:rPr>
        <w:t xml:space="preserve"> </w:t>
      </w:r>
      <w:r w:rsidR="00CC25E2">
        <w:rPr>
          <w:rFonts w:ascii="Tahoma" w:hAnsi="Tahoma" w:cs="Tahoma"/>
          <w:sz w:val="22"/>
          <w:szCs w:val="22"/>
        </w:rPr>
        <w:tab/>
      </w:r>
      <w:r w:rsidR="00CC25E2" w:rsidRPr="00CC25E2">
        <w:rPr>
          <w:rFonts w:ascii="Tahoma" w:hAnsi="Tahoma" w:cs="Tahoma"/>
          <w:sz w:val="22"/>
          <w:szCs w:val="22"/>
          <w:highlight w:val="yellow"/>
        </w:rPr>
        <w:t>……………………………………</w:t>
      </w:r>
      <w:r>
        <w:rPr>
          <w:rFonts w:ascii="Tahoma" w:hAnsi="Tahoma" w:cs="Tahoma"/>
          <w:sz w:val="22"/>
          <w:szCs w:val="22"/>
        </w:rPr>
        <w:tab/>
      </w:r>
    </w:p>
    <w:p w14:paraId="11E1381B" w14:textId="4978F8D9" w:rsidR="0013206E" w:rsidRPr="007470DD" w:rsidRDefault="00F102B1" w:rsidP="001D44FB">
      <w:pPr>
        <w:numPr>
          <w:ilvl w:val="12"/>
          <w:numId w:val="0"/>
        </w:numPr>
        <w:tabs>
          <w:tab w:val="left" w:pos="3119"/>
        </w:tabs>
        <w:ind w:left="357"/>
        <w:jc w:val="both"/>
        <w:rPr>
          <w:rFonts w:ascii="Tahoma" w:hAnsi="Tahoma" w:cs="Tahoma"/>
          <w:sz w:val="22"/>
          <w:szCs w:val="22"/>
        </w:rPr>
      </w:pPr>
      <w:r>
        <w:rPr>
          <w:rFonts w:ascii="Tahoma" w:hAnsi="Tahoma" w:cs="Tahoma"/>
          <w:sz w:val="22"/>
          <w:szCs w:val="22"/>
        </w:rPr>
        <w:t>z</w:t>
      </w:r>
      <w:r w:rsidR="0013206E" w:rsidRPr="007470DD">
        <w:rPr>
          <w:rFonts w:ascii="Tahoma" w:hAnsi="Tahoma" w:cs="Tahoma"/>
          <w:sz w:val="22"/>
          <w:szCs w:val="22"/>
        </w:rPr>
        <w:t>astoupena:</w:t>
      </w:r>
      <w:r w:rsidR="00CC25E2">
        <w:rPr>
          <w:rFonts w:ascii="Tahoma" w:hAnsi="Tahoma" w:cs="Tahoma"/>
          <w:sz w:val="22"/>
          <w:szCs w:val="22"/>
        </w:rPr>
        <w:tab/>
      </w:r>
      <w:r w:rsidR="00CC25E2" w:rsidRPr="00CC25E2">
        <w:rPr>
          <w:rFonts w:ascii="Tahoma" w:hAnsi="Tahoma" w:cs="Tahoma"/>
          <w:sz w:val="22"/>
          <w:szCs w:val="22"/>
          <w:highlight w:val="yellow"/>
        </w:rPr>
        <w:t>……………………………………</w:t>
      </w:r>
      <w:r>
        <w:rPr>
          <w:rFonts w:ascii="Tahoma" w:hAnsi="Tahoma" w:cs="Tahoma"/>
          <w:sz w:val="22"/>
          <w:szCs w:val="22"/>
        </w:rPr>
        <w:tab/>
      </w:r>
    </w:p>
    <w:p w14:paraId="08321FE8" w14:textId="1406D79B" w:rsidR="0013206E" w:rsidRPr="007470DD" w:rsidRDefault="0013206E" w:rsidP="001D44FB">
      <w:pPr>
        <w:numPr>
          <w:ilvl w:val="12"/>
          <w:numId w:val="0"/>
        </w:numPr>
        <w:tabs>
          <w:tab w:val="left" w:pos="3119"/>
        </w:tabs>
        <w:ind w:left="357"/>
        <w:jc w:val="both"/>
        <w:rPr>
          <w:rFonts w:ascii="Tahoma" w:hAnsi="Tahoma" w:cs="Tahoma"/>
          <w:sz w:val="22"/>
          <w:szCs w:val="22"/>
        </w:rPr>
      </w:pPr>
      <w:r w:rsidRPr="007470DD">
        <w:rPr>
          <w:rFonts w:ascii="Tahoma" w:hAnsi="Tahoma" w:cs="Tahoma"/>
          <w:sz w:val="22"/>
          <w:szCs w:val="22"/>
        </w:rPr>
        <w:t>IČ</w:t>
      </w:r>
      <w:r w:rsidR="00C82AEB" w:rsidRPr="00CC25E2">
        <w:rPr>
          <w:rFonts w:ascii="Tahoma" w:hAnsi="Tahoma" w:cs="Tahoma"/>
          <w:sz w:val="22"/>
          <w:szCs w:val="22"/>
        </w:rPr>
        <w:t>O</w:t>
      </w:r>
      <w:r w:rsidRPr="00CC25E2">
        <w:rPr>
          <w:rFonts w:ascii="Tahoma" w:hAnsi="Tahoma" w:cs="Tahoma"/>
          <w:sz w:val="22"/>
          <w:szCs w:val="22"/>
        </w:rPr>
        <w:t>:</w:t>
      </w:r>
      <w:r w:rsidR="00CC25E2" w:rsidRPr="00CC25E2">
        <w:rPr>
          <w:rFonts w:ascii="Tahoma" w:hAnsi="Tahoma" w:cs="Tahoma"/>
          <w:sz w:val="22"/>
          <w:szCs w:val="22"/>
        </w:rPr>
        <w:t xml:space="preserve"> </w:t>
      </w:r>
      <w:r w:rsidR="00CC25E2" w:rsidRPr="00CC25E2">
        <w:rPr>
          <w:rFonts w:ascii="Tahoma" w:hAnsi="Tahoma" w:cs="Tahoma"/>
          <w:sz w:val="22"/>
          <w:szCs w:val="22"/>
        </w:rPr>
        <w:tab/>
      </w:r>
      <w:r w:rsidR="00CC25E2" w:rsidRPr="00CC25E2">
        <w:rPr>
          <w:rFonts w:ascii="Tahoma" w:hAnsi="Tahoma" w:cs="Tahoma"/>
          <w:sz w:val="22"/>
          <w:szCs w:val="22"/>
          <w:highlight w:val="yellow"/>
        </w:rPr>
        <w:t>……………………………………</w:t>
      </w:r>
      <w:r w:rsidR="00F102B1">
        <w:rPr>
          <w:rFonts w:ascii="Tahoma" w:hAnsi="Tahoma" w:cs="Tahoma"/>
          <w:sz w:val="22"/>
          <w:szCs w:val="22"/>
        </w:rPr>
        <w:tab/>
      </w:r>
    </w:p>
    <w:p w14:paraId="05FEAE53" w14:textId="40EF8A14" w:rsidR="0013206E" w:rsidRPr="007470DD" w:rsidRDefault="0013206E" w:rsidP="001D44FB">
      <w:pPr>
        <w:numPr>
          <w:ilvl w:val="12"/>
          <w:numId w:val="0"/>
        </w:numPr>
        <w:tabs>
          <w:tab w:val="left" w:pos="3119"/>
        </w:tabs>
        <w:ind w:left="357"/>
        <w:jc w:val="both"/>
        <w:rPr>
          <w:rFonts w:ascii="Tahoma" w:hAnsi="Tahoma" w:cs="Tahoma"/>
          <w:sz w:val="22"/>
          <w:szCs w:val="22"/>
        </w:rPr>
      </w:pPr>
      <w:r w:rsidRPr="007470DD">
        <w:rPr>
          <w:rFonts w:ascii="Tahoma" w:hAnsi="Tahoma" w:cs="Tahoma"/>
          <w:sz w:val="22"/>
          <w:szCs w:val="22"/>
        </w:rPr>
        <w:t>DIČ:</w:t>
      </w:r>
      <w:r w:rsidR="00CC25E2">
        <w:rPr>
          <w:rFonts w:ascii="Tahoma" w:hAnsi="Tahoma" w:cs="Tahoma"/>
          <w:sz w:val="22"/>
          <w:szCs w:val="22"/>
        </w:rPr>
        <w:tab/>
      </w:r>
      <w:r w:rsidR="00CC25E2" w:rsidRPr="00CC25E2">
        <w:rPr>
          <w:rFonts w:ascii="Tahoma" w:hAnsi="Tahoma" w:cs="Tahoma"/>
          <w:sz w:val="22"/>
          <w:szCs w:val="22"/>
          <w:highlight w:val="yellow"/>
        </w:rPr>
        <w:t>……………………………………</w:t>
      </w:r>
      <w:r w:rsidR="00F102B1">
        <w:rPr>
          <w:rFonts w:ascii="Tahoma" w:hAnsi="Tahoma" w:cs="Tahoma"/>
          <w:sz w:val="22"/>
          <w:szCs w:val="22"/>
        </w:rPr>
        <w:tab/>
      </w:r>
    </w:p>
    <w:p w14:paraId="16724B9F" w14:textId="7CCD49B0" w:rsidR="0013206E" w:rsidRPr="007470DD" w:rsidRDefault="00F102B1" w:rsidP="001D44FB">
      <w:pPr>
        <w:numPr>
          <w:ilvl w:val="12"/>
          <w:numId w:val="0"/>
        </w:numPr>
        <w:tabs>
          <w:tab w:val="left" w:pos="3119"/>
        </w:tabs>
        <w:ind w:left="357"/>
        <w:jc w:val="both"/>
        <w:rPr>
          <w:rFonts w:ascii="Tahoma" w:hAnsi="Tahoma" w:cs="Tahoma"/>
          <w:sz w:val="22"/>
          <w:szCs w:val="22"/>
        </w:rPr>
      </w:pPr>
      <w:r>
        <w:rPr>
          <w:rFonts w:ascii="Tahoma" w:hAnsi="Tahoma" w:cs="Tahoma"/>
          <w:sz w:val="22"/>
          <w:szCs w:val="22"/>
        </w:rPr>
        <w:t>b</w:t>
      </w:r>
      <w:r w:rsidR="0013206E" w:rsidRPr="007470DD">
        <w:rPr>
          <w:rFonts w:ascii="Tahoma" w:hAnsi="Tahoma" w:cs="Tahoma"/>
          <w:sz w:val="22"/>
          <w:szCs w:val="22"/>
        </w:rPr>
        <w:t>ankovní spojení:</w:t>
      </w:r>
      <w:r w:rsidR="00CC25E2">
        <w:rPr>
          <w:rFonts w:ascii="Tahoma" w:hAnsi="Tahoma" w:cs="Tahoma"/>
          <w:sz w:val="22"/>
          <w:szCs w:val="22"/>
        </w:rPr>
        <w:tab/>
      </w:r>
      <w:r w:rsidR="00CC25E2" w:rsidRPr="00CC25E2">
        <w:rPr>
          <w:rFonts w:ascii="Tahoma" w:hAnsi="Tahoma" w:cs="Tahoma"/>
          <w:sz w:val="22"/>
          <w:szCs w:val="22"/>
          <w:highlight w:val="yellow"/>
        </w:rPr>
        <w:t>……………………………………</w:t>
      </w:r>
      <w:r w:rsidR="001D44FB">
        <w:rPr>
          <w:rFonts w:ascii="Tahoma" w:hAnsi="Tahoma" w:cs="Tahoma"/>
          <w:sz w:val="22"/>
          <w:szCs w:val="22"/>
        </w:rPr>
        <w:tab/>
      </w:r>
    </w:p>
    <w:p w14:paraId="71E09A89" w14:textId="5D1D4BC7" w:rsidR="00104924" w:rsidRDefault="00F102B1" w:rsidP="001D44FB">
      <w:pPr>
        <w:numPr>
          <w:ilvl w:val="12"/>
          <w:numId w:val="0"/>
        </w:numPr>
        <w:tabs>
          <w:tab w:val="left" w:pos="3119"/>
        </w:tabs>
        <w:ind w:left="357"/>
        <w:jc w:val="both"/>
        <w:rPr>
          <w:rFonts w:ascii="Tahoma" w:hAnsi="Tahoma" w:cs="Tahoma"/>
          <w:sz w:val="22"/>
          <w:szCs w:val="22"/>
        </w:rPr>
      </w:pPr>
      <w:r>
        <w:rPr>
          <w:rFonts w:ascii="Tahoma" w:hAnsi="Tahoma" w:cs="Tahoma"/>
          <w:sz w:val="22"/>
          <w:szCs w:val="22"/>
        </w:rPr>
        <w:t>č</w:t>
      </w:r>
      <w:r w:rsidR="0013206E" w:rsidRPr="007470DD">
        <w:rPr>
          <w:rFonts w:ascii="Tahoma" w:hAnsi="Tahoma" w:cs="Tahoma"/>
          <w:sz w:val="22"/>
          <w:szCs w:val="22"/>
        </w:rPr>
        <w:t>íslo účtu:</w:t>
      </w:r>
      <w:r w:rsidR="00CC25E2" w:rsidRPr="00532064">
        <w:rPr>
          <w:rFonts w:ascii="Tahoma" w:hAnsi="Tahoma" w:cs="Tahoma"/>
          <w:sz w:val="22"/>
          <w:szCs w:val="22"/>
        </w:rPr>
        <w:t xml:space="preserve"> </w:t>
      </w:r>
      <w:r w:rsidR="00532064" w:rsidRPr="00532064">
        <w:rPr>
          <w:rFonts w:ascii="Tahoma" w:hAnsi="Tahoma" w:cs="Tahoma"/>
          <w:sz w:val="22"/>
          <w:szCs w:val="22"/>
        </w:rPr>
        <w:tab/>
      </w:r>
      <w:r w:rsidR="00CC25E2" w:rsidRPr="00CC25E2">
        <w:rPr>
          <w:rFonts w:ascii="Tahoma" w:hAnsi="Tahoma" w:cs="Tahoma"/>
          <w:sz w:val="22"/>
          <w:szCs w:val="22"/>
          <w:highlight w:val="yellow"/>
        </w:rPr>
        <w:t>……………………………………</w:t>
      </w:r>
    </w:p>
    <w:p w14:paraId="39CBBF58" w14:textId="47F0FCBD" w:rsidR="0013206E" w:rsidRPr="007470DD" w:rsidRDefault="00104924" w:rsidP="001D44FB">
      <w:pPr>
        <w:numPr>
          <w:ilvl w:val="12"/>
          <w:numId w:val="0"/>
        </w:numPr>
        <w:tabs>
          <w:tab w:val="left" w:pos="3119"/>
        </w:tabs>
        <w:ind w:left="357"/>
        <w:jc w:val="both"/>
        <w:rPr>
          <w:rFonts w:ascii="Tahoma" w:hAnsi="Tahoma" w:cs="Tahoma"/>
          <w:sz w:val="22"/>
          <w:szCs w:val="22"/>
        </w:rPr>
      </w:pPr>
      <w:r>
        <w:rPr>
          <w:rFonts w:ascii="Tahoma" w:hAnsi="Tahoma" w:cs="Tahoma"/>
          <w:sz w:val="22"/>
          <w:szCs w:val="22"/>
        </w:rPr>
        <w:t>datová schránk</w:t>
      </w:r>
      <w:r w:rsidRPr="00532064">
        <w:rPr>
          <w:rFonts w:ascii="Tahoma" w:hAnsi="Tahoma" w:cs="Tahoma"/>
          <w:sz w:val="22"/>
          <w:szCs w:val="22"/>
        </w:rPr>
        <w:t>a:</w:t>
      </w:r>
      <w:r w:rsidR="00CC25E2" w:rsidRPr="00532064">
        <w:rPr>
          <w:rFonts w:ascii="Tahoma" w:hAnsi="Tahoma" w:cs="Tahoma"/>
          <w:sz w:val="22"/>
          <w:szCs w:val="22"/>
        </w:rPr>
        <w:t xml:space="preserve"> </w:t>
      </w:r>
      <w:r w:rsidR="00532064" w:rsidRPr="00532064">
        <w:rPr>
          <w:rFonts w:ascii="Tahoma" w:hAnsi="Tahoma" w:cs="Tahoma"/>
          <w:sz w:val="22"/>
          <w:szCs w:val="22"/>
        </w:rPr>
        <w:tab/>
      </w:r>
      <w:r w:rsidR="00CC25E2" w:rsidRPr="00CC25E2">
        <w:rPr>
          <w:rFonts w:ascii="Tahoma" w:hAnsi="Tahoma" w:cs="Tahoma"/>
          <w:sz w:val="22"/>
          <w:szCs w:val="22"/>
          <w:highlight w:val="yellow"/>
        </w:rPr>
        <w:t>……………………………………</w:t>
      </w:r>
      <w:r w:rsidR="001D44FB">
        <w:rPr>
          <w:rFonts w:ascii="Tahoma" w:hAnsi="Tahoma" w:cs="Tahoma"/>
          <w:sz w:val="22"/>
          <w:szCs w:val="22"/>
        </w:rPr>
        <w:tab/>
      </w:r>
    </w:p>
    <w:p w14:paraId="58786FBB" w14:textId="77777777" w:rsidR="0013206E" w:rsidRPr="007470DD" w:rsidRDefault="0013206E" w:rsidP="001D44FB">
      <w:pPr>
        <w:numPr>
          <w:ilvl w:val="12"/>
          <w:numId w:val="0"/>
        </w:numPr>
        <w:spacing w:before="120"/>
        <w:ind w:left="357"/>
        <w:jc w:val="both"/>
        <w:rPr>
          <w:rFonts w:ascii="Tahoma" w:hAnsi="Tahoma" w:cs="Tahoma"/>
          <w:sz w:val="22"/>
          <w:szCs w:val="22"/>
        </w:rPr>
      </w:pPr>
      <w:r w:rsidRPr="007470DD">
        <w:rPr>
          <w:rFonts w:ascii="Tahoma" w:hAnsi="Tahoma" w:cs="Tahoma"/>
          <w:sz w:val="22"/>
          <w:szCs w:val="22"/>
        </w:rPr>
        <w:t xml:space="preserve">Zapsána v obchodním rejstříku vedeném </w:t>
      </w:r>
      <w:r w:rsidRPr="00CC25E2">
        <w:rPr>
          <w:rFonts w:ascii="Tahoma" w:hAnsi="Tahoma" w:cs="Tahoma"/>
          <w:sz w:val="22"/>
          <w:szCs w:val="22"/>
          <w:highlight w:val="yellow"/>
        </w:rPr>
        <w:t>………</w:t>
      </w:r>
      <w:r w:rsidR="001D44FB" w:rsidRPr="00CC25E2">
        <w:rPr>
          <w:rFonts w:ascii="Tahoma" w:hAnsi="Tahoma" w:cs="Tahoma"/>
          <w:sz w:val="22"/>
          <w:szCs w:val="22"/>
          <w:highlight w:val="yellow"/>
        </w:rPr>
        <w:t>……</w:t>
      </w:r>
      <w:r w:rsidRPr="007470DD">
        <w:rPr>
          <w:rFonts w:ascii="Tahoma" w:hAnsi="Tahoma" w:cs="Tahoma"/>
          <w:sz w:val="22"/>
          <w:szCs w:val="22"/>
        </w:rPr>
        <w:t xml:space="preserve"> soudem v </w:t>
      </w:r>
      <w:r w:rsidRPr="00CC25E2">
        <w:rPr>
          <w:rFonts w:ascii="Tahoma" w:hAnsi="Tahoma" w:cs="Tahoma"/>
          <w:sz w:val="22"/>
          <w:szCs w:val="22"/>
          <w:highlight w:val="yellow"/>
        </w:rPr>
        <w:t>…</w:t>
      </w:r>
      <w:r w:rsidR="001D44FB" w:rsidRPr="00CC25E2">
        <w:rPr>
          <w:rFonts w:ascii="Tahoma" w:hAnsi="Tahoma" w:cs="Tahoma"/>
          <w:sz w:val="22"/>
          <w:szCs w:val="22"/>
          <w:highlight w:val="yellow"/>
        </w:rPr>
        <w:t>………</w:t>
      </w:r>
      <w:r w:rsidRPr="007470DD">
        <w:rPr>
          <w:rFonts w:ascii="Tahoma" w:hAnsi="Tahoma" w:cs="Tahoma"/>
          <w:sz w:val="22"/>
          <w:szCs w:val="22"/>
        </w:rPr>
        <w:t xml:space="preserve">, </w:t>
      </w:r>
      <w:proofErr w:type="spellStart"/>
      <w:r w:rsidR="00C82AEB" w:rsidRPr="003D2AF8">
        <w:rPr>
          <w:rFonts w:ascii="Tahoma" w:hAnsi="Tahoma" w:cs="Tahoma"/>
          <w:sz w:val="22"/>
          <w:szCs w:val="22"/>
        </w:rPr>
        <w:t>sp</w:t>
      </w:r>
      <w:proofErr w:type="spellEnd"/>
      <w:r w:rsidR="00C82AEB" w:rsidRPr="003D2AF8">
        <w:rPr>
          <w:rFonts w:ascii="Tahoma" w:hAnsi="Tahoma" w:cs="Tahoma"/>
          <w:sz w:val="22"/>
          <w:szCs w:val="22"/>
        </w:rPr>
        <w:t>. zn.</w:t>
      </w:r>
      <w:r w:rsidR="00C82AEB">
        <w:rPr>
          <w:rFonts w:ascii="Tahoma" w:hAnsi="Tahoma" w:cs="Tahoma"/>
          <w:sz w:val="22"/>
          <w:szCs w:val="22"/>
        </w:rPr>
        <w:t> </w:t>
      </w:r>
      <w:r w:rsidRPr="00CC25E2">
        <w:rPr>
          <w:rFonts w:ascii="Tahoma" w:hAnsi="Tahoma" w:cs="Tahoma"/>
          <w:sz w:val="22"/>
          <w:szCs w:val="22"/>
          <w:highlight w:val="yellow"/>
        </w:rPr>
        <w:t>…</w:t>
      </w:r>
    </w:p>
    <w:p w14:paraId="1F632DD4" w14:textId="77777777" w:rsidR="0013206E" w:rsidRPr="003B25F0" w:rsidRDefault="0013206E" w:rsidP="00F102B1">
      <w:pPr>
        <w:pStyle w:val="Zkladntext"/>
        <w:numPr>
          <w:ilvl w:val="12"/>
          <w:numId w:val="0"/>
        </w:numPr>
        <w:tabs>
          <w:tab w:val="clear" w:pos="540"/>
          <w:tab w:val="clear" w:pos="1260"/>
          <w:tab w:val="clear" w:pos="1980"/>
          <w:tab w:val="clear" w:pos="3960"/>
        </w:tabs>
        <w:spacing w:before="120"/>
        <w:ind w:left="357"/>
        <w:rPr>
          <w:rFonts w:ascii="Tahoma" w:hAnsi="Tahoma" w:cs="Tahoma"/>
          <w:iCs/>
          <w:sz w:val="22"/>
          <w:szCs w:val="22"/>
        </w:rPr>
      </w:pPr>
      <w:r w:rsidRPr="003B25F0">
        <w:rPr>
          <w:rFonts w:ascii="Tahoma" w:hAnsi="Tahoma" w:cs="Tahoma"/>
          <w:iCs/>
          <w:sz w:val="22"/>
          <w:szCs w:val="22"/>
        </w:rPr>
        <w:t>(dále jen „zhotovitel</w:t>
      </w:r>
      <w:r w:rsidR="007470DD" w:rsidRPr="003B25F0">
        <w:rPr>
          <w:rFonts w:ascii="Tahoma" w:hAnsi="Tahoma" w:cs="Tahoma"/>
          <w:iCs/>
          <w:sz w:val="22"/>
          <w:szCs w:val="22"/>
        </w:rPr>
        <w:t>“)</w:t>
      </w:r>
    </w:p>
    <w:p w14:paraId="3AE1F023" w14:textId="027BB0EF" w:rsidR="0013206E" w:rsidRPr="007470DD" w:rsidRDefault="0013206E" w:rsidP="00F102B1">
      <w:pPr>
        <w:tabs>
          <w:tab w:val="left" w:pos="426"/>
        </w:tabs>
        <w:spacing w:before="240" w:after="120"/>
        <w:jc w:val="both"/>
        <w:rPr>
          <w:rFonts w:ascii="Tahoma" w:hAnsi="Tahoma" w:cs="Tahoma"/>
          <w:i/>
          <w:color w:val="FF0000"/>
          <w:sz w:val="22"/>
          <w:szCs w:val="22"/>
        </w:rPr>
      </w:pPr>
      <w:r w:rsidRPr="007470DD">
        <w:rPr>
          <w:rFonts w:ascii="Tahoma" w:hAnsi="Tahoma" w:cs="Tahoma"/>
          <w:b/>
          <w:i/>
          <w:iCs/>
          <w:color w:val="FF0000"/>
          <w:sz w:val="22"/>
          <w:szCs w:val="22"/>
        </w:rPr>
        <w:t>VARIANTA B</w:t>
      </w:r>
      <w:r w:rsidRPr="007470DD">
        <w:rPr>
          <w:rFonts w:ascii="Tahoma" w:hAnsi="Tahoma" w:cs="Tahoma"/>
          <w:b/>
          <w:color w:val="FF0000"/>
          <w:sz w:val="22"/>
          <w:szCs w:val="22"/>
        </w:rPr>
        <w:t xml:space="preserve"> </w:t>
      </w:r>
      <w:r w:rsidRPr="007470DD">
        <w:rPr>
          <w:rFonts w:ascii="Tahoma" w:hAnsi="Tahoma" w:cs="Tahoma"/>
          <w:i/>
          <w:color w:val="FF0000"/>
          <w:sz w:val="22"/>
          <w:szCs w:val="22"/>
        </w:rPr>
        <w:t xml:space="preserve">(pro </w:t>
      </w:r>
      <w:proofErr w:type="gramStart"/>
      <w:r w:rsidRPr="007470DD">
        <w:rPr>
          <w:rFonts w:ascii="Tahoma" w:hAnsi="Tahoma" w:cs="Tahoma"/>
          <w:i/>
          <w:color w:val="FF0000"/>
          <w:sz w:val="22"/>
          <w:szCs w:val="22"/>
        </w:rPr>
        <w:t>podnikatele - fyzickou</w:t>
      </w:r>
      <w:proofErr w:type="gramEnd"/>
      <w:r w:rsidRPr="007470DD">
        <w:rPr>
          <w:rFonts w:ascii="Tahoma" w:hAnsi="Tahoma" w:cs="Tahoma"/>
          <w:i/>
          <w:color w:val="FF0000"/>
          <w:sz w:val="22"/>
          <w:szCs w:val="22"/>
        </w:rPr>
        <w:t xml:space="preserve"> osobu nezapsanou v obchodním rejstříku, údaje na</w:t>
      </w:r>
      <w:r w:rsidR="001D44FB">
        <w:rPr>
          <w:rFonts w:ascii="Tahoma" w:hAnsi="Tahoma" w:cs="Tahoma"/>
          <w:i/>
          <w:color w:val="FF0000"/>
          <w:sz w:val="22"/>
          <w:szCs w:val="22"/>
        </w:rPr>
        <w:t> řádcích 1-4</w:t>
      </w:r>
      <w:r w:rsidRPr="007470DD">
        <w:rPr>
          <w:rFonts w:ascii="Tahoma" w:hAnsi="Tahoma" w:cs="Tahoma"/>
          <w:i/>
          <w:color w:val="FF0000"/>
          <w:sz w:val="22"/>
          <w:szCs w:val="22"/>
        </w:rPr>
        <w:t xml:space="preserve"> se vyplní podle </w:t>
      </w:r>
      <w:r w:rsidR="0052798E">
        <w:rPr>
          <w:rFonts w:ascii="Tahoma" w:hAnsi="Tahoma" w:cs="Tahoma"/>
          <w:i/>
          <w:color w:val="FF0000"/>
          <w:sz w:val="22"/>
          <w:szCs w:val="22"/>
        </w:rPr>
        <w:t>výpisu z </w:t>
      </w:r>
      <w:r w:rsidRPr="007470DD">
        <w:rPr>
          <w:rFonts w:ascii="Tahoma" w:hAnsi="Tahoma" w:cs="Tahoma"/>
          <w:i/>
          <w:color w:val="FF0000"/>
          <w:sz w:val="22"/>
          <w:szCs w:val="22"/>
        </w:rPr>
        <w:t>živnostenského</w:t>
      </w:r>
      <w:r w:rsidR="0052798E">
        <w:rPr>
          <w:rFonts w:ascii="Tahoma" w:hAnsi="Tahoma" w:cs="Tahoma"/>
          <w:i/>
          <w:color w:val="FF0000"/>
          <w:sz w:val="22"/>
          <w:szCs w:val="22"/>
        </w:rPr>
        <w:t xml:space="preserve"> rejstříku nebo jiné evidence</w:t>
      </w:r>
      <w:r w:rsidRPr="007470DD">
        <w:rPr>
          <w:rFonts w:ascii="Tahoma" w:hAnsi="Tahoma" w:cs="Tahoma"/>
          <w:i/>
          <w:color w:val="FF0000"/>
          <w:sz w:val="22"/>
          <w:szCs w:val="22"/>
        </w:rPr>
        <w:t>):</w:t>
      </w:r>
    </w:p>
    <w:p w14:paraId="08C64B8E" w14:textId="77777777" w:rsidR="0013206E" w:rsidRPr="00CC25E2" w:rsidRDefault="0013206E" w:rsidP="007470DD">
      <w:pPr>
        <w:pStyle w:val="Zkladntext"/>
        <w:widowControl w:val="0"/>
        <w:numPr>
          <w:ilvl w:val="0"/>
          <w:numId w:val="40"/>
        </w:numPr>
        <w:tabs>
          <w:tab w:val="clear" w:pos="540"/>
          <w:tab w:val="clear" w:pos="720"/>
          <w:tab w:val="clear" w:pos="1260"/>
          <w:tab w:val="clear" w:pos="1980"/>
          <w:tab w:val="clear" w:pos="3960"/>
        </w:tabs>
        <w:autoSpaceDE w:val="0"/>
        <w:autoSpaceDN w:val="0"/>
        <w:spacing w:before="240"/>
        <w:ind w:left="357" w:hanging="357"/>
        <w:rPr>
          <w:rFonts w:ascii="Tahoma" w:hAnsi="Tahoma" w:cs="Tahoma"/>
          <w:b/>
          <w:bCs/>
          <w:sz w:val="22"/>
          <w:szCs w:val="22"/>
          <w:highlight w:val="yellow"/>
        </w:rPr>
      </w:pPr>
      <w:r w:rsidRPr="00CC25E2">
        <w:rPr>
          <w:rFonts w:ascii="Tahoma" w:hAnsi="Tahoma" w:cs="Tahoma"/>
          <w:b/>
          <w:sz w:val="22"/>
          <w:szCs w:val="22"/>
          <w:highlight w:val="yellow"/>
        </w:rPr>
        <w:t>Jméno</w:t>
      </w:r>
      <w:r w:rsidRPr="00CC25E2">
        <w:rPr>
          <w:rFonts w:ascii="Tahoma" w:hAnsi="Tahoma" w:cs="Tahoma"/>
          <w:b/>
          <w:bCs/>
          <w:sz w:val="22"/>
          <w:szCs w:val="22"/>
          <w:highlight w:val="yellow"/>
        </w:rPr>
        <w:t xml:space="preserve"> a příjmení</w:t>
      </w:r>
    </w:p>
    <w:p w14:paraId="3A4D3C16" w14:textId="031CCAA3" w:rsidR="0013206E" w:rsidRPr="007470DD" w:rsidRDefault="001D44FB" w:rsidP="001D44FB">
      <w:pPr>
        <w:numPr>
          <w:ilvl w:val="12"/>
          <w:numId w:val="0"/>
        </w:numPr>
        <w:tabs>
          <w:tab w:val="left" w:pos="3119"/>
        </w:tabs>
        <w:ind w:left="357"/>
        <w:jc w:val="both"/>
        <w:rPr>
          <w:rFonts w:ascii="Tahoma" w:hAnsi="Tahoma" w:cs="Tahoma"/>
          <w:sz w:val="22"/>
          <w:szCs w:val="22"/>
        </w:rPr>
      </w:pPr>
      <w:r>
        <w:rPr>
          <w:rFonts w:ascii="Tahoma" w:hAnsi="Tahoma" w:cs="Tahoma"/>
          <w:sz w:val="22"/>
          <w:szCs w:val="22"/>
        </w:rPr>
        <w:t>p</w:t>
      </w:r>
      <w:r w:rsidR="0013206E" w:rsidRPr="007470DD">
        <w:rPr>
          <w:rFonts w:ascii="Tahoma" w:hAnsi="Tahoma" w:cs="Tahoma"/>
          <w:sz w:val="22"/>
          <w:szCs w:val="22"/>
        </w:rPr>
        <w:t>odnikající pod jménem:</w:t>
      </w:r>
      <w:r w:rsidR="00CC25E2" w:rsidRPr="00532064">
        <w:rPr>
          <w:rFonts w:ascii="Tahoma" w:hAnsi="Tahoma" w:cs="Tahoma"/>
          <w:sz w:val="22"/>
          <w:szCs w:val="22"/>
        </w:rPr>
        <w:t xml:space="preserve"> </w:t>
      </w:r>
      <w:r w:rsidR="00532064" w:rsidRPr="00532064">
        <w:rPr>
          <w:rFonts w:ascii="Tahoma" w:hAnsi="Tahoma" w:cs="Tahoma"/>
          <w:sz w:val="22"/>
          <w:szCs w:val="22"/>
        </w:rPr>
        <w:tab/>
      </w:r>
      <w:r w:rsidR="00CC25E2" w:rsidRPr="00CC25E2">
        <w:rPr>
          <w:rFonts w:ascii="Tahoma" w:hAnsi="Tahoma" w:cs="Tahoma"/>
          <w:sz w:val="22"/>
          <w:szCs w:val="22"/>
          <w:highlight w:val="yellow"/>
        </w:rPr>
        <w:t>……………………………………</w:t>
      </w:r>
      <w:r>
        <w:rPr>
          <w:rFonts w:ascii="Tahoma" w:hAnsi="Tahoma" w:cs="Tahoma"/>
          <w:sz w:val="22"/>
          <w:szCs w:val="22"/>
        </w:rPr>
        <w:tab/>
      </w:r>
    </w:p>
    <w:p w14:paraId="4006E5FE" w14:textId="029678E1" w:rsidR="0013206E" w:rsidRPr="007470DD" w:rsidRDefault="001D44FB" w:rsidP="001D44FB">
      <w:pPr>
        <w:numPr>
          <w:ilvl w:val="12"/>
          <w:numId w:val="0"/>
        </w:numPr>
        <w:tabs>
          <w:tab w:val="left" w:pos="3119"/>
        </w:tabs>
        <w:ind w:left="357"/>
        <w:jc w:val="both"/>
        <w:rPr>
          <w:rFonts w:ascii="Tahoma" w:hAnsi="Tahoma" w:cs="Tahoma"/>
          <w:sz w:val="22"/>
          <w:szCs w:val="22"/>
        </w:rPr>
      </w:pPr>
      <w:r>
        <w:rPr>
          <w:rFonts w:ascii="Tahoma" w:hAnsi="Tahoma" w:cs="Tahoma"/>
          <w:sz w:val="22"/>
          <w:szCs w:val="22"/>
        </w:rPr>
        <w:t>s</w:t>
      </w:r>
      <w:r w:rsidR="004B6A0B" w:rsidRPr="007470DD">
        <w:rPr>
          <w:rFonts w:ascii="Tahoma" w:hAnsi="Tahoma" w:cs="Tahoma"/>
          <w:sz w:val="22"/>
          <w:szCs w:val="22"/>
        </w:rPr>
        <w:t>ídlo</w:t>
      </w:r>
      <w:r w:rsidR="0013206E" w:rsidRPr="007470DD">
        <w:rPr>
          <w:rFonts w:ascii="Tahoma" w:hAnsi="Tahoma" w:cs="Tahoma"/>
          <w:sz w:val="22"/>
          <w:szCs w:val="22"/>
        </w:rPr>
        <w:t>:</w:t>
      </w:r>
      <w:r w:rsidR="00CC25E2" w:rsidRPr="00532064">
        <w:rPr>
          <w:rFonts w:ascii="Tahoma" w:hAnsi="Tahoma" w:cs="Tahoma"/>
          <w:sz w:val="22"/>
          <w:szCs w:val="22"/>
        </w:rPr>
        <w:t xml:space="preserve"> </w:t>
      </w:r>
      <w:r w:rsidR="00532064" w:rsidRPr="00532064">
        <w:rPr>
          <w:rFonts w:ascii="Tahoma" w:hAnsi="Tahoma" w:cs="Tahoma"/>
          <w:sz w:val="22"/>
          <w:szCs w:val="22"/>
        </w:rPr>
        <w:tab/>
      </w:r>
      <w:r w:rsidR="00CC25E2" w:rsidRPr="00CC25E2">
        <w:rPr>
          <w:rFonts w:ascii="Tahoma" w:hAnsi="Tahoma" w:cs="Tahoma"/>
          <w:sz w:val="22"/>
          <w:szCs w:val="22"/>
          <w:highlight w:val="yellow"/>
        </w:rPr>
        <w:t>……………………………………</w:t>
      </w:r>
      <w:r>
        <w:rPr>
          <w:rFonts w:ascii="Tahoma" w:hAnsi="Tahoma" w:cs="Tahoma"/>
          <w:sz w:val="22"/>
          <w:szCs w:val="22"/>
        </w:rPr>
        <w:tab/>
      </w:r>
    </w:p>
    <w:p w14:paraId="63B21E7B" w14:textId="61A802EA" w:rsidR="001D44FB" w:rsidRDefault="0013206E" w:rsidP="001D44FB">
      <w:pPr>
        <w:numPr>
          <w:ilvl w:val="12"/>
          <w:numId w:val="0"/>
        </w:numPr>
        <w:tabs>
          <w:tab w:val="left" w:pos="3119"/>
        </w:tabs>
        <w:ind w:left="357"/>
        <w:jc w:val="both"/>
        <w:rPr>
          <w:rFonts w:ascii="Tahoma" w:hAnsi="Tahoma" w:cs="Tahoma"/>
          <w:sz w:val="22"/>
          <w:szCs w:val="22"/>
        </w:rPr>
      </w:pPr>
      <w:r w:rsidRPr="007470DD">
        <w:rPr>
          <w:rFonts w:ascii="Tahoma" w:hAnsi="Tahoma" w:cs="Tahoma"/>
          <w:sz w:val="22"/>
          <w:szCs w:val="22"/>
        </w:rPr>
        <w:t>IČ</w:t>
      </w:r>
      <w:r w:rsidR="00C82AEB">
        <w:rPr>
          <w:rFonts w:ascii="Tahoma" w:hAnsi="Tahoma" w:cs="Tahoma"/>
          <w:sz w:val="22"/>
          <w:szCs w:val="22"/>
        </w:rPr>
        <w:t>O</w:t>
      </w:r>
      <w:r w:rsidRPr="00532064">
        <w:rPr>
          <w:rFonts w:ascii="Tahoma" w:hAnsi="Tahoma" w:cs="Tahoma"/>
          <w:sz w:val="22"/>
          <w:szCs w:val="22"/>
        </w:rPr>
        <w:t>:</w:t>
      </w:r>
      <w:r w:rsidR="00CC25E2" w:rsidRPr="00532064">
        <w:rPr>
          <w:rFonts w:ascii="Tahoma" w:hAnsi="Tahoma" w:cs="Tahoma"/>
          <w:sz w:val="22"/>
          <w:szCs w:val="22"/>
        </w:rPr>
        <w:t xml:space="preserve"> </w:t>
      </w:r>
      <w:r w:rsidR="00532064" w:rsidRPr="00532064">
        <w:rPr>
          <w:rFonts w:ascii="Tahoma" w:hAnsi="Tahoma" w:cs="Tahoma"/>
          <w:sz w:val="22"/>
          <w:szCs w:val="22"/>
        </w:rPr>
        <w:tab/>
      </w:r>
      <w:r w:rsidR="00CC25E2" w:rsidRPr="00CC25E2">
        <w:rPr>
          <w:rFonts w:ascii="Tahoma" w:hAnsi="Tahoma" w:cs="Tahoma"/>
          <w:sz w:val="22"/>
          <w:szCs w:val="22"/>
          <w:highlight w:val="yellow"/>
        </w:rPr>
        <w:t>……………………………………</w:t>
      </w:r>
      <w:r w:rsidR="001D44FB">
        <w:rPr>
          <w:rFonts w:ascii="Tahoma" w:hAnsi="Tahoma" w:cs="Tahoma"/>
          <w:sz w:val="22"/>
          <w:szCs w:val="22"/>
        </w:rPr>
        <w:tab/>
      </w:r>
    </w:p>
    <w:p w14:paraId="43485363" w14:textId="0584BE2C" w:rsidR="001D44FB" w:rsidRDefault="0013206E" w:rsidP="001D44FB">
      <w:pPr>
        <w:numPr>
          <w:ilvl w:val="12"/>
          <w:numId w:val="0"/>
        </w:numPr>
        <w:tabs>
          <w:tab w:val="left" w:pos="3119"/>
        </w:tabs>
        <w:ind w:left="357"/>
        <w:jc w:val="both"/>
        <w:rPr>
          <w:rFonts w:ascii="Tahoma" w:hAnsi="Tahoma" w:cs="Tahoma"/>
          <w:sz w:val="22"/>
          <w:szCs w:val="22"/>
        </w:rPr>
      </w:pPr>
      <w:r w:rsidRPr="007470DD">
        <w:rPr>
          <w:rFonts w:ascii="Tahoma" w:hAnsi="Tahoma" w:cs="Tahoma"/>
          <w:sz w:val="22"/>
          <w:szCs w:val="22"/>
        </w:rPr>
        <w:t>DIČ</w:t>
      </w:r>
      <w:r w:rsidRPr="00532064">
        <w:rPr>
          <w:rFonts w:ascii="Tahoma" w:hAnsi="Tahoma" w:cs="Tahoma"/>
          <w:sz w:val="22"/>
          <w:szCs w:val="22"/>
        </w:rPr>
        <w:t>:</w:t>
      </w:r>
      <w:r w:rsidR="00CC25E2" w:rsidRPr="00532064">
        <w:rPr>
          <w:rFonts w:ascii="Tahoma" w:hAnsi="Tahoma" w:cs="Tahoma"/>
          <w:sz w:val="22"/>
          <w:szCs w:val="22"/>
        </w:rPr>
        <w:t xml:space="preserve"> </w:t>
      </w:r>
      <w:r w:rsidR="00532064" w:rsidRPr="00532064">
        <w:rPr>
          <w:rFonts w:ascii="Tahoma" w:hAnsi="Tahoma" w:cs="Tahoma"/>
          <w:sz w:val="22"/>
          <w:szCs w:val="22"/>
        </w:rPr>
        <w:tab/>
      </w:r>
      <w:r w:rsidR="00CC25E2" w:rsidRPr="00CC25E2">
        <w:rPr>
          <w:rFonts w:ascii="Tahoma" w:hAnsi="Tahoma" w:cs="Tahoma"/>
          <w:sz w:val="22"/>
          <w:szCs w:val="22"/>
          <w:highlight w:val="yellow"/>
        </w:rPr>
        <w:t>……………………………………</w:t>
      </w:r>
      <w:r w:rsidR="001D44FB">
        <w:rPr>
          <w:rFonts w:ascii="Tahoma" w:hAnsi="Tahoma" w:cs="Tahoma"/>
          <w:sz w:val="22"/>
          <w:szCs w:val="22"/>
        </w:rPr>
        <w:tab/>
      </w:r>
    </w:p>
    <w:p w14:paraId="48B3DCB9" w14:textId="508050C9" w:rsidR="0013206E" w:rsidRPr="007470DD" w:rsidRDefault="001D44FB" w:rsidP="001D44FB">
      <w:pPr>
        <w:numPr>
          <w:ilvl w:val="12"/>
          <w:numId w:val="0"/>
        </w:numPr>
        <w:tabs>
          <w:tab w:val="left" w:pos="3119"/>
        </w:tabs>
        <w:ind w:left="357"/>
        <w:jc w:val="both"/>
        <w:rPr>
          <w:rFonts w:ascii="Tahoma" w:hAnsi="Tahoma" w:cs="Tahoma"/>
          <w:sz w:val="22"/>
          <w:szCs w:val="22"/>
        </w:rPr>
      </w:pPr>
      <w:r>
        <w:rPr>
          <w:rFonts w:ascii="Tahoma" w:hAnsi="Tahoma" w:cs="Tahoma"/>
          <w:sz w:val="22"/>
          <w:szCs w:val="22"/>
        </w:rPr>
        <w:t>b</w:t>
      </w:r>
      <w:r w:rsidR="0013206E" w:rsidRPr="007470DD">
        <w:rPr>
          <w:rFonts w:ascii="Tahoma" w:hAnsi="Tahoma" w:cs="Tahoma"/>
          <w:sz w:val="22"/>
          <w:szCs w:val="22"/>
        </w:rPr>
        <w:t xml:space="preserve">ankovní </w:t>
      </w:r>
      <w:r w:rsidR="0013206E" w:rsidRPr="00532064">
        <w:rPr>
          <w:rFonts w:ascii="Tahoma" w:hAnsi="Tahoma" w:cs="Tahoma"/>
          <w:sz w:val="22"/>
          <w:szCs w:val="22"/>
        </w:rPr>
        <w:t>spojení:</w:t>
      </w:r>
      <w:r w:rsidR="00CC25E2" w:rsidRPr="00532064">
        <w:rPr>
          <w:rFonts w:ascii="Tahoma" w:hAnsi="Tahoma" w:cs="Tahoma"/>
          <w:sz w:val="22"/>
          <w:szCs w:val="22"/>
        </w:rPr>
        <w:t xml:space="preserve"> </w:t>
      </w:r>
      <w:r w:rsidR="00532064" w:rsidRPr="00532064">
        <w:rPr>
          <w:rFonts w:ascii="Tahoma" w:hAnsi="Tahoma" w:cs="Tahoma"/>
          <w:sz w:val="22"/>
          <w:szCs w:val="22"/>
        </w:rPr>
        <w:tab/>
      </w:r>
      <w:r w:rsidR="00CC25E2" w:rsidRPr="00CC25E2">
        <w:rPr>
          <w:rFonts w:ascii="Tahoma" w:hAnsi="Tahoma" w:cs="Tahoma"/>
          <w:sz w:val="22"/>
          <w:szCs w:val="22"/>
          <w:highlight w:val="yellow"/>
        </w:rPr>
        <w:t>……………………………………</w:t>
      </w:r>
      <w:r>
        <w:rPr>
          <w:rFonts w:ascii="Tahoma" w:hAnsi="Tahoma" w:cs="Tahoma"/>
          <w:sz w:val="22"/>
          <w:szCs w:val="22"/>
        </w:rPr>
        <w:tab/>
      </w:r>
    </w:p>
    <w:p w14:paraId="14B72BBF" w14:textId="65A80EB3" w:rsidR="00104924" w:rsidRDefault="001D44FB" w:rsidP="001D44FB">
      <w:pPr>
        <w:numPr>
          <w:ilvl w:val="12"/>
          <w:numId w:val="0"/>
        </w:numPr>
        <w:tabs>
          <w:tab w:val="left" w:pos="3119"/>
        </w:tabs>
        <w:ind w:left="357"/>
        <w:jc w:val="both"/>
        <w:rPr>
          <w:rFonts w:ascii="Tahoma" w:hAnsi="Tahoma" w:cs="Tahoma"/>
          <w:sz w:val="22"/>
          <w:szCs w:val="22"/>
        </w:rPr>
      </w:pPr>
      <w:r>
        <w:rPr>
          <w:rFonts w:ascii="Tahoma" w:hAnsi="Tahoma" w:cs="Tahoma"/>
          <w:sz w:val="22"/>
          <w:szCs w:val="22"/>
        </w:rPr>
        <w:t>č</w:t>
      </w:r>
      <w:r w:rsidR="0013206E" w:rsidRPr="007470DD">
        <w:rPr>
          <w:rFonts w:ascii="Tahoma" w:hAnsi="Tahoma" w:cs="Tahoma"/>
          <w:sz w:val="22"/>
          <w:szCs w:val="22"/>
        </w:rPr>
        <w:t>íslo účtu</w:t>
      </w:r>
      <w:r w:rsidR="0013206E" w:rsidRPr="00532064">
        <w:rPr>
          <w:rFonts w:ascii="Tahoma" w:hAnsi="Tahoma" w:cs="Tahoma"/>
          <w:sz w:val="22"/>
          <w:szCs w:val="22"/>
        </w:rPr>
        <w:t>:</w:t>
      </w:r>
      <w:r w:rsidR="00CC25E2" w:rsidRPr="00532064">
        <w:rPr>
          <w:rFonts w:ascii="Tahoma" w:hAnsi="Tahoma" w:cs="Tahoma"/>
          <w:sz w:val="22"/>
          <w:szCs w:val="22"/>
        </w:rPr>
        <w:t xml:space="preserve"> </w:t>
      </w:r>
      <w:r w:rsidR="00532064" w:rsidRPr="00532064">
        <w:rPr>
          <w:rFonts w:ascii="Tahoma" w:hAnsi="Tahoma" w:cs="Tahoma"/>
          <w:sz w:val="22"/>
          <w:szCs w:val="22"/>
        </w:rPr>
        <w:tab/>
      </w:r>
      <w:r w:rsidR="00CC25E2" w:rsidRPr="00CC25E2">
        <w:rPr>
          <w:rFonts w:ascii="Tahoma" w:hAnsi="Tahoma" w:cs="Tahoma"/>
          <w:sz w:val="22"/>
          <w:szCs w:val="22"/>
          <w:highlight w:val="yellow"/>
        </w:rPr>
        <w:t>……………………………………</w:t>
      </w:r>
    </w:p>
    <w:p w14:paraId="3727844B" w14:textId="7B48E781" w:rsidR="0013206E" w:rsidRPr="007470DD" w:rsidRDefault="00104924" w:rsidP="001D44FB">
      <w:pPr>
        <w:numPr>
          <w:ilvl w:val="12"/>
          <w:numId w:val="0"/>
        </w:numPr>
        <w:tabs>
          <w:tab w:val="left" w:pos="3119"/>
        </w:tabs>
        <w:ind w:left="357"/>
        <w:jc w:val="both"/>
        <w:rPr>
          <w:rFonts w:ascii="Tahoma" w:hAnsi="Tahoma" w:cs="Tahoma"/>
          <w:sz w:val="22"/>
          <w:szCs w:val="22"/>
        </w:rPr>
      </w:pPr>
      <w:r>
        <w:rPr>
          <w:rFonts w:ascii="Tahoma" w:hAnsi="Tahoma" w:cs="Tahoma"/>
          <w:sz w:val="22"/>
          <w:szCs w:val="22"/>
        </w:rPr>
        <w:t xml:space="preserve">datová </w:t>
      </w:r>
      <w:r w:rsidRPr="00532064">
        <w:rPr>
          <w:rFonts w:ascii="Tahoma" w:hAnsi="Tahoma" w:cs="Tahoma"/>
          <w:sz w:val="22"/>
          <w:szCs w:val="22"/>
        </w:rPr>
        <w:t>schránka:</w:t>
      </w:r>
      <w:r w:rsidR="00CC25E2" w:rsidRPr="00532064">
        <w:rPr>
          <w:rFonts w:ascii="Tahoma" w:hAnsi="Tahoma" w:cs="Tahoma"/>
          <w:sz w:val="22"/>
          <w:szCs w:val="22"/>
        </w:rPr>
        <w:t xml:space="preserve"> </w:t>
      </w:r>
      <w:r w:rsidR="00532064" w:rsidRPr="00532064">
        <w:rPr>
          <w:rFonts w:ascii="Tahoma" w:hAnsi="Tahoma" w:cs="Tahoma"/>
          <w:sz w:val="22"/>
          <w:szCs w:val="22"/>
        </w:rPr>
        <w:tab/>
      </w:r>
      <w:r w:rsidR="00CC25E2" w:rsidRPr="00CC25E2">
        <w:rPr>
          <w:rFonts w:ascii="Tahoma" w:hAnsi="Tahoma" w:cs="Tahoma"/>
          <w:sz w:val="22"/>
          <w:szCs w:val="22"/>
          <w:highlight w:val="yellow"/>
        </w:rPr>
        <w:t>……………………………………</w:t>
      </w:r>
      <w:r w:rsidR="001D44FB">
        <w:rPr>
          <w:rFonts w:ascii="Tahoma" w:hAnsi="Tahoma" w:cs="Tahoma"/>
          <w:sz w:val="22"/>
          <w:szCs w:val="22"/>
        </w:rPr>
        <w:tab/>
      </w:r>
    </w:p>
    <w:p w14:paraId="020AF7FC" w14:textId="77777777" w:rsidR="0013206E" w:rsidRPr="007470DD" w:rsidRDefault="0013206E" w:rsidP="001D44FB">
      <w:pPr>
        <w:numPr>
          <w:ilvl w:val="12"/>
          <w:numId w:val="0"/>
        </w:numPr>
        <w:spacing w:before="120"/>
        <w:ind w:left="357"/>
        <w:jc w:val="both"/>
        <w:rPr>
          <w:rFonts w:ascii="Tahoma" w:hAnsi="Tahoma" w:cs="Tahoma"/>
          <w:i/>
          <w:color w:val="FF0000"/>
          <w:sz w:val="22"/>
          <w:szCs w:val="22"/>
        </w:rPr>
      </w:pPr>
      <w:r w:rsidRPr="007470DD">
        <w:rPr>
          <w:rFonts w:ascii="Tahoma" w:hAnsi="Tahoma" w:cs="Tahoma"/>
          <w:sz w:val="22"/>
          <w:szCs w:val="22"/>
        </w:rPr>
        <w:t>Zapsána v </w:t>
      </w:r>
      <w:r w:rsidR="001D44FB" w:rsidRPr="00CC25E2">
        <w:rPr>
          <w:rFonts w:ascii="Tahoma" w:hAnsi="Tahoma" w:cs="Tahoma"/>
          <w:sz w:val="22"/>
          <w:szCs w:val="22"/>
          <w:highlight w:val="yellow"/>
        </w:rPr>
        <w:t>…………………</w:t>
      </w:r>
      <w:r w:rsidRPr="001D44FB">
        <w:rPr>
          <w:rFonts w:ascii="Tahoma" w:hAnsi="Tahoma" w:cs="Tahoma"/>
          <w:sz w:val="22"/>
          <w:szCs w:val="22"/>
        </w:rPr>
        <w:t xml:space="preserve">, </w:t>
      </w:r>
      <w:r w:rsidRPr="007470DD">
        <w:rPr>
          <w:rFonts w:ascii="Tahoma" w:hAnsi="Tahoma" w:cs="Tahoma"/>
          <w:iCs/>
          <w:sz w:val="22"/>
          <w:szCs w:val="22"/>
        </w:rPr>
        <w:t>vedené</w:t>
      </w:r>
      <w:r w:rsidR="001D44FB">
        <w:rPr>
          <w:rFonts w:ascii="Tahoma" w:hAnsi="Tahoma" w:cs="Tahoma"/>
          <w:iCs/>
          <w:sz w:val="22"/>
          <w:szCs w:val="22"/>
        </w:rPr>
        <w:t xml:space="preserve"> </w:t>
      </w:r>
      <w:r w:rsidRPr="00CC25E2">
        <w:rPr>
          <w:rFonts w:ascii="Tahoma" w:hAnsi="Tahoma" w:cs="Tahoma"/>
          <w:sz w:val="22"/>
          <w:szCs w:val="22"/>
          <w:highlight w:val="yellow"/>
        </w:rPr>
        <w:t>…………</w:t>
      </w:r>
      <w:r w:rsidRPr="001D44FB">
        <w:rPr>
          <w:rFonts w:ascii="Tahoma" w:hAnsi="Tahoma" w:cs="Tahoma"/>
          <w:color w:val="FF0000"/>
          <w:sz w:val="22"/>
          <w:szCs w:val="22"/>
        </w:rPr>
        <w:t xml:space="preserve"> </w:t>
      </w:r>
      <w:r w:rsidRPr="007470DD">
        <w:rPr>
          <w:rFonts w:ascii="Tahoma" w:hAnsi="Tahoma" w:cs="Tahoma"/>
          <w:i/>
          <w:color w:val="FF0000"/>
          <w:sz w:val="22"/>
          <w:szCs w:val="22"/>
        </w:rPr>
        <w:t>(doplňte údaj o evidenci, ve které je daná osoba zapsána)</w:t>
      </w:r>
    </w:p>
    <w:p w14:paraId="79D81DA4" w14:textId="77777777" w:rsidR="0013206E" w:rsidRPr="003B25F0" w:rsidRDefault="0013206E" w:rsidP="00F102B1">
      <w:pPr>
        <w:pStyle w:val="Zkladntext"/>
        <w:numPr>
          <w:ilvl w:val="12"/>
          <w:numId w:val="0"/>
        </w:numPr>
        <w:tabs>
          <w:tab w:val="clear" w:pos="540"/>
          <w:tab w:val="clear" w:pos="1260"/>
          <w:tab w:val="clear" w:pos="1980"/>
          <w:tab w:val="clear" w:pos="3960"/>
        </w:tabs>
        <w:spacing w:before="120"/>
        <w:ind w:left="357"/>
        <w:rPr>
          <w:rFonts w:ascii="Tahoma" w:hAnsi="Tahoma" w:cs="Tahoma"/>
          <w:iCs/>
          <w:sz w:val="22"/>
          <w:szCs w:val="22"/>
        </w:rPr>
      </w:pPr>
      <w:r w:rsidRPr="003B25F0">
        <w:rPr>
          <w:rFonts w:ascii="Tahoma" w:hAnsi="Tahoma" w:cs="Tahoma"/>
          <w:iCs/>
          <w:sz w:val="22"/>
          <w:szCs w:val="22"/>
        </w:rPr>
        <w:lastRenderedPageBreak/>
        <w:t>(dále jen „zhotovitel</w:t>
      </w:r>
      <w:r w:rsidR="007470DD" w:rsidRPr="003B25F0">
        <w:rPr>
          <w:rFonts w:ascii="Tahoma" w:hAnsi="Tahoma" w:cs="Tahoma"/>
          <w:iCs/>
          <w:sz w:val="22"/>
          <w:szCs w:val="22"/>
        </w:rPr>
        <w:t>“)</w:t>
      </w:r>
    </w:p>
    <w:p w14:paraId="11FC5369" w14:textId="77777777" w:rsidR="00311C41" w:rsidRPr="007470DD" w:rsidRDefault="00311C41" w:rsidP="007470DD">
      <w:pPr>
        <w:pStyle w:val="slolnkuSmlouvy"/>
        <w:spacing w:before="360"/>
        <w:rPr>
          <w:rFonts w:ascii="Tahoma" w:hAnsi="Tahoma" w:cs="Tahoma"/>
          <w:sz w:val="22"/>
          <w:szCs w:val="22"/>
        </w:rPr>
      </w:pPr>
      <w:r w:rsidRPr="007470DD">
        <w:rPr>
          <w:rFonts w:ascii="Tahoma" w:hAnsi="Tahoma" w:cs="Tahoma"/>
          <w:sz w:val="22"/>
          <w:szCs w:val="22"/>
        </w:rPr>
        <w:t>II.</w:t>
      </w:r>
      <w:r w:rsidR="007470DD">
        <w:rPr>
          <w:rFonts w:ascii="Tahoma" w:hAnsi="Tahoma" w:cs="Tahoma"/>
          <w:sz w:val="22"/>
          <w:szCs w:val="22"/>
        </w:rPr>
        <w:br/>
      </w:r>
      <w:r w:rsidRPr="007470DD">
        <w:rPr>
          <w:rFonts w:ascii="Tahoma" w:hAnsi="Tahoma" w:cs="Tahoma"/>
          <w:sz w:val="22"/>
          <w:szCs w:val="22"/>
        </w:rPr>
        <w:t>Základní ustanovení</w:t>
      </w:r>
    </w:p>
    <w:p w14:paraId="1818B08C" w14:textId="77777777" w:rsidR="00620189" w:rsidRPr="00340D7E" w:rsidRDefault="00620189" w:rsidP="00340D7E">
      <w:pPr>
        <w:pStyle w:val="OdstavecSmlouvy"/>
        <w:keepLines w:val="0"/>
        <w:numPr>
          <w:ilvl w:val="0"/>
          <w:numId w:val="18"/>
        </w:numPr>
        <w:tabs>
          <w:tab w:val="clear" w:pos="360"/>
          <w:tab w:val="clear" w:pos="426"/>
          <w:tab w:val="clear" w:pos="1701"/>
        </w:tabs>
        <w:spacing w:before="120" w:after="0"/>
        <w:ind w:left="357" w:hanging="357"/>
        <w:rPr>
          <w:rFonts w:ascii="Tahoma" w:hAnsi="Tahoma" w:cs="Tahoma"/>
          <w:caps/>
          <w:sz w:val="22"/>
          <w:szCs w:val="22"/>
        </w:rPr>
      </w:pPr>
      <w:r w:rsidRPr="007470DD">
        <w:rPr>
          <w:rFonts w:ascii="Tahoma" w:hAnsi="Tahoma" w:cs="Tahoma"/>
          <w:sz w:val="22"/>
          <w:szCs w:val="22"/>
        </w:rPr>
        <w:t xml:space="preserve">Tato smlouva je uzavřena dle § </w:t>
      </w:r>
      <w:smartTag w:uri="urn:schemas-microsoft-com:office:smarttags" w:element="metricconverter">
        <w:smartTagPr>
          <w:attr w:name="ProductID" w:val="2586 a"/>
        </w:smartTagPr>
        <w:r w:rsidRPr="007470DD">
          <w:rPr>
            <w:rFonts w:ascii="Tahoma" w:hAnsi="Tahoma" w:cs="Tahoma"/>
            <w:sz w:val="22"/>
            <w:szCs w:val="22"/>
          </w:rPr>
          <w:t>2586 a</w:t>
        </w:r>
      </w:smartTag>
      <w:r w:rsidRPr="007470DD">
        <w:rPr>
          <w:rFonts w:ascii="Tahoma" w:hAnsi="Tahoma" w:cs="Tahoma"/>
          <w:sz w:val="22"/>
          <w:szCs w:val="22"/>
        </w:rPr>
        <w:t xml:space="preserve"> násl. zákona č. 89/2012</w:t>
      </w:r>
      <w:r w:rsidR="00961E69" w:rsidRPr="007470DD">
        <w:rPr>
          <w:rFonts w:ascii="Tahoma" w:hAnsi="Tahoma" w:cs="Tahoma"/>
          <w:sz w:val="22"/>
          <w:szCs w:val="22"/>
        </w:rPr>
        <w:t xml:space="preserve"> Sb.</w:t>
      </w:r>
      <w:r w:rsidRPr="007470DD">
        <w:rPr>
          <w:rFonts w:ascii="Tahoma" w:hAnsi="Tahoma" w:cs="Tahoma"/>
          <w:sz w:val="22"/>
          <w:szCs w:val="22"/>
        </w:rPr>
        <w:t>, občanský zákoník</w:t>
      </w:r>
      <w:r w:rsidR="00340D7E">
        <w:rPr>
          <w:rFonts w:ascii="Tahoma" w:hAnsi="Tahoma" w:cs="Tahoma"/>
          <w:sz w:val="22"/>
          <w:szCs w:val="22"/>
        </w:rPr>
        <w:t xml:space="preserve">, </w:t>
      </w:r>
      <w:r w:rsidR="00C82AEB" w:rsidRPr="003D2AF8">
        <w:rPr>
          <w:rFonts w:ascii="Tahoma" w:hAnsi="Tahoma" w:cs="Tahoma"/>
          <w:sz w:val="22"/>
          <w:szCs w:val="22"/>
        </w:rPr>
        <w:t xml:space="preserve">ve znění pozdějších předpisů </w:t>
      </w:r>
      <w:r w:rsidRPr="003D2AF8">
        <w:rPr>
          <w:rFonts w:ascii="Tahoma" w:hAnsi="Tahoma" w:cs="Tahoma"/>
          <w:sz w:val="22"/>
          <w:szCs w:val="22"/>
        </w:rPr>
        <w:t>(dále jen „občanský zákoník“); práva a povinnosti stran touto smlouvou neupravená se</w:t>
      </w:r>
      <w:r w:rsidRPr="007470DD">
        <w:rPr>
          <w:rFonts w:ascii="Tahoma" w:hAnsi="Tahoma" w:cs="Tahoma"/>
          <w:sz w:val="22"/>
          <w:szCs w:val="22"/>
        </w:rPr>
        <w:t xml:space="preserve"> řídí příslušnými ustanoveními občanského zákoníku.</w:t>
      </w:r>
    </w:p>
    <w:p w14:paraId="0639B6B1" w14:textId="77777777" w:rsidR="00FB34F8" w:rsidRPr="007470DD" w:rsidRDefault="00311C41" w:rsidP="00340D7E">
      <w:pPr>
        <w:pStyle w:val="OdstavecSmlouvy"/>
        <w:keepLines w:val="0"/>
        <w:numPr>
          <w:ilvl w:val="0"/>
          <w:numId w:val="18"/>
        </w:numPr>
        <w:tabs>
          <w:tab w:val="clear" w:pos="360"/>
          <w:tab w:val="clear" w:pos="426"/>
          <w:tab w:val="clear" w:pos="1701"/>
        </w:tabs>
        <w:spacing w:before="120" w:after="0"/>
        <w:ind w:left="357" w:hanging="357"/>
        <w:rPr>
          <w:rFonts w:ascii="Tahoma" w:hAnsi="Tahoma" w:cs="Tahoma"/>
          <w:sz w:val="22"/>
          <w:szCs w:val="22"/>
        </w:rPr>
      </w:pPr>
      <w:r w:rsidRPr="007470DD">
        <w:rPr>
          <w:rFonts w:ascii="Tahoma" w:hAnsi="Tahoma" w:cs="Tahoma"/>
          <w:sz w:val="22"/>
          <w:szCs w:val="22"/>
        </w:rPr>
        <w:t>Smluvní strany prohlašují, že údaje uvedené v čl. I této smlouvy jsou v souladu s</w:t>
      </w:r>
      <w:r w:rsidR="001D44FB">
        <w:rPr>
          <w:rFonts w:ascii="Tahoma" w:hAnsi="Tahoma" w:cs="Tahoma"/>
          <w:sz w:val="22"/>
          <w:szCs w:val="22"/>
        </w:rPr>
        <w:t>e</w:t>
      </w:r>
      <w:r w:rsidRPr="007470DD">
        <w:rPr>
          <w:rFonts w:ascii="Tahoma" w:hAnsi="Tahoma" w:cs="Tahoma"/>
          <w:sz w:val="22"/>
          <w:szCs w:val="22"/>
        </w:rPr>
        <w:t> skutečností v době uzavření smlouvy. Smluvní strany se zavazují, že změny dotčených údajů oznámí bez prodlení písemně druhé smluvní straně. Při změně identifikačních údajů smluvních stran včetně zm</w:t>
      </w:r>
      <w:r w:rsidR="001D44FB">
        <w:rPr>
          <w:rFonts w:ascii="Tahoma" w:hAnsi="Tahoma" w:cs="Tahoma"/>
          <w:sz w:val="22"/>
          <w:szCs w:val="22"/>
        </w:rPr>
        <w:t>ěny účtu není nutné uzavírat ke </w:t>
      </w:r>
      <w:r w:rsidRPr="007470DD">
        <w:rPr>
          <w:rFonts w:ascii="Tahoma" w:hAnsi="Tahoma" w:cs="Tahoma"/>
          <w:sz w:val="22"/>
          <w:szCs w:val="22"/>
        </w:rPr>
        <w:t>smlouvě dodatek.</w:t>
      </w:r>
    </w:p>
    <w:p w14:paraId="6F2250E1" w14:textId="77777777" w:rsidR="00BF0F7F" w:rsidRPr="007470DD" w:rsidRDefault="00BF0F7F" w:rsidP="00340D7E">
      <w:pPr>
        <w:pStyle w:val="OdstavecSmlouvy"/>
        <w:keepLines w:val="0"/>
        <w:numPr>
          <w:ilvl w:val="0"/>
          <w:numId w:val="18"/>
        </w:numPr>
        <w:tabs>
          <w:tab w:val="clear" w:pos="360"/>
          <w:tab w:val="clear" w:pos="426"/>
          <w:tab w:val="clear" w:pos="1701"/>
        </w:tabs>
        <w:spacing w:before="120" w:after="0"/>
        <w:ind w:left="357" w:hanging="357"/>
        <w:rPr>
          <w:rFonts w:ascii="Tahoma" w:hAnsi="Tahoma" w:cs="Tahoma"/>
          <w:sz w:val="22"/>
          <w:szCs w:val="22"/>
        </w:rPr>
      </w:pPr>
      <w:r w:rsidRPr="007470DD">
        <w:rPr>
          <w:rFonts w:ascii="Tahoma" w:hAnsi="Tahoma" w:cs="Tahoma"/>
          <w:sz w:val="22"/>
          <w:szCs w:val="22"/>
        </w:rPr>
        <w:t>Je</w:t>
      </w:r>
      <w:r w:rsidR="001D44FB">
        <w:rPr>
          <w:rFonts w:ascii="Tahoma" w:hAnsi="Tahoma" w:cs="Tahoma"/>
          <w:sz w:val="22"/>
          <w:szCs w:val="22"/>
        </w:rPr>
        <w:noBreakHyphen/>
      </w:r>
      <w:r w:rsidRPr="007470DD">
        <w:rPr>
          <w:rFonts w:ascii="Tahoma" w:hAnsi="Tahoma" w:cs="Tahoma"/>
          <w:sz w:val="22"/>
          <w:szCs w:val="22"/>
        </w:rPr>
        <w:t>li zhotovitel plátcem DPH, prohlašuje,</w:t>
      </w:r>
      <w:r w:rsidR="001D44FB">
        <w:rPr>
          <w:rFonts w:ascii="Tahoma" w:hAnsi="Tahoma" w:cs="Tahoma"/>
          <w:sz w:val="22"/>
          <w:szCs w:val="22"/>
        </w:rPr>
        <w:t xml:space="preserve"> že bankovní účet uvedený v čl. </w:t>
      </w:r>
      <w:r w:rsidRPr="007470DD">
        <w:rPr>
          <w:rFonts w:ascii="Tahoma" w:hAnsi="Tahoma" w:cs="Tahoma"/>
          <w:sz w:val="22"/>
          <w:szCs w:val="22"/>
        </w:rPr>
        <w:t xml:space="preserve">I </w:t>
      </w:r>
      <w:r w:rsidR="001D44FB">
        <w:rPr>
          <w:rFonts w:ascii="Tahoma" w:hAnsi="Tahoma" w:cs="Tahoma"/>
          <w:sz w:val="22"/>
          <w:szCs w:val="22"/>
        </w:rPr>
        <w:t>odst. </w:t>
      </w:r>
      <w:r w:rsidRPr="007470DD">
        <w:rPr>
          <w:rFonts w:ascii="Tahoma" w:hAnsi="Tahoma" w:cs="Tahoma"/>
          <w:sz w:val="22"/>
          <w:szCs w:val="22"/>
        </w:rPr>
        <w:t>2 této smlouvy je</w:t>
      </w:r>
      <w:r w:rsidR="001D44FB">
        <w:rPr>
          <w:rFonts w:ascii="Tahoma" w:hAnsi="Tahoma" w:cs="Tahoma"/>
          <w:sz w:val="22"/>
          <w:szCs w:val="22"/>
        </w:rPr>
        <w:t xml:space="preserve"> bankovním účtem zveřejněným ve </w:t>
      </w:r>
      <w:r w:rsidRPr="007470DD">
        <w:rPr>
          <w:rFonts w:ascii="Tahoma" w:hAnsi="Tahoma" w:cs="Tahoma"/>
          <w:sz w:val="22"/>
          <w:szCs w:val="22"/>
        </w:rPr>
        <w:t>smyslu zákona č.</w:t>
      </w:r>
      <w:r w:rsidR="001D44FB">
        <w:rPr>
          <w:rFonts w:ascii="Tahoma" w:hAnsi="Tahoma" w:cs="Tahoma"/>
          <w:sz w:val="22"/>
          <w:szCs w:val="22"/>
        </w:rPr>
        <w:t> 235/2004 </w:t>
      </w:r>
      <w:r w:rsidRPr="007470DD">
        <w:rPr>
          <w:rFonts w:ascii="Tahoma" w:hAnsi="Tahoma" w:cs="Tahoma"/>
          <w:sz w:val="22"/>
          <w:szCs w:val="22"/>
        </w:rPr>
        <w:t>Sb., o</w:t>
      </w:r>
      <w:r w:rsidR="001D44FB">
        <w:rPr>
          <w:rFonts w:ascii="Tahoma" w:hAnsi="Tahoma" w:cs="Tahoma"/>
          <w:sz w:val="22"/>
          <w:szCs w:val="22"/>
        </w:rPr>
        <w:t> </w:t>
      </w:r>
      <w:r w:rsidRPr="007470DD">
        <w:rPr>
          <w:rFonts w:ascii="Tahoma" w:hAnsi="Tahoma" w:cs="Tahoma"/>
          <w:sz w:val="22"/>
          <w:szCs w:val="22"/>
        </w:rPr>
        <w:t>dani z přidané hodnoty, ve</w:t>
      </w:r>
      <w:r w:rsidR="001D44FB">
        <w:rPr>
          <w:rFonts w:ascii="Tahoma" w:hAnsi="Tahoma" w:cs="Tahoma"/>
          <w:sz w:val="22"/>
          <w:szCs w:val="22"/>
        </w:rPr>
        <w:t> </w:t>
      </w:r>
      <w:r w:rsidRPr="007470DD">
        <w:rPr>
          <w:rFonts w:ascii="Tahoma" w:hAnsi="Tahoma" w:cs="Tahoma"/>
          <w:sz w:val="22"/>
          <w:szCs w:val="22"/>
        </w:rPr>
        <w:t>znění pozdějš</w:t>
      </w:r>
      <w:r w:rsidR="001D44FB">
        <w:rPr>
          <w:rFonts w:ascii="Tahoma" w:hAnsi="Tahoma" w:cs="Tahoma"/>
          <w:sz w:val="22"/>
          <w:szCs w:val="22"/>
        </w:rPr>
        <w:t>ích předpisů (dále jen „zákon o </w:t>
      </w:r>
      <w:r w:rsidRPr="007470DD">
        <w:rPr>
          <w:rFonts w:ascii="Tahoma" w:hAnsi="Tahoma" w:cs="Tahoma"/>
          <w:sz w:val="22"/>
          <w:szCs w:val="22"/>
        </w:rPr>
        <w:t>DPH“). V případě změny účtu zhotovitele je zhotovitel povinen doložit vlastnictví k novému účtu,</w:t>
      </w:r>
      <w:r w:rsidR="001D44FB">
        <w:rPr>
          <w:rFonts w:ascii="Tahoma" w:hAnsi="Tahoma" w:cs="Tahoma"/>
          <w:sz w:val="22"/>
          <w:szCs w:val="22"/>
        </w:rPr>
        <w:t xml:space="preserve"> a </w:t>
      </w:r>
      <w:r w:rsidRPr="007470DD">
        <w:rPr>
          <w:rFonts w:ascii="Tahoma" w:hAnsi="Tahoma" w:cs="Tahoma"/>
          <w:sz w:val="22"/>
          <w:szCs w:val="22"/>
        </w:rPr>
        <w:t xml:space="preserve">to kopií příslušné smlouvy nebo </w:t>
      </w:r>
      <w:r w:rsidR="001D44FB">
        <w:rPr>
          <w:rFonts w:ascii="Tahoma" w:hAnsi="Tahoma" w:cs="Tahoma"/>
          <w:sz w:val="22"/>
          <w:szCs w:val="22"/>
        </w:rPr>
        <w:t>potvrzením peněžního ústavu; je</w:t>
      </w:r>
      <w:r w:rsidR="001D44FB">
        <w:rPr>
          <w:rFonts w:ascii="Tahoma" w:hAnsi="Tahoma" w:cs="Tahoma"/>
          <w:sz w:val="22"/>
          <w:szCs w:val="22"/>
        </w:rPr>
        <w:noBreakHyphen/>
      </w:r>
      <w:r w:rsidRPr="007470DD">
        <w:rPr>
          <w:rFonts w:ascii="Tahoma" w:hAnsi="Tahoma" w:cs="Tahoma"/>
          <w:sz w:val="22"/>
          <w:szCs w:val="22"/>
        </w:rPr>
        <w:t xml:space="preserve">li </w:t>
      </w:r>
      <w:r w:rsidR="00394E6D" w:rsidRPr="007470DD">
        <w:rPr>
          <w:rFonts w:ascii="Tahoma" w:hAnsi="Tahoma" w:cs="Tahoma"/>
          <w:sz w:val="22"/>
          <w:szCs w:val="22"/>
        </w:rPr>
        <w:t xml:space="preserve">zhotovitel </w:t>
      </w:r>
      <w:r w:rsidRPr="007470DD">
        <w:rPr>
          <w:rFonts w:ascii="Tahoma" w:hAnsi="Tahoma" w:cs="Tahoma"/>
          <w:sz w:val="22"/>
          <w:szCs w:val="22"/>
        </w:rPr>
        <w:t>plátcem DPH, musí být nový účet zveřejněným účtem ve</w:t>
      </w:r>
      <w:r w:rsidR="001D44FB">
        <w:rPr>
          <w:rFonts w:ascii="Tahoma" w:hAnsi="Tahoma" w:cs="Tahoma"/>
          <w:sz w:val="22"/>
          <w:szCs w:val="22"/>
        </w:rPr>
        <w:t> </w:t>
      </w:r>
      <w:r w:rsidRPr="007470DD">
        <w:rPr>
          <w:rFonts w:ascii="Tahoma" w:hAnsi="Tahoma" w:cs="Tahoma"/>
          <w:sz w:val="22"/>
          <w:szCs w:val="22"/>
        </w:rPr>
        <w:t>smyslu předchozí věty.</w:t>
      </w:r>
    </w:p>
    <w:p w14:paraId="1285CADE" w14:textId="77777777" w:rsidR="00311C41" w:rsidRPr="007470DD" w:rsidRDefault="00311C41" w:rsidP="00340D7E">
      <w:pPr>
        <w:pStyle w:val="OdstavecSmlouvy"/>
        <w:keepLines w:val="0"/>
        <w:numPr>
          <w:ilvl w:val="0"/>
          <w:numId w:val="18"/>
        </w:numPr>
        <w:tabs>
          <w:tab w:val="clear" w:pos="360"/>
          <w:tab w:val="clear" w:pos="426"/>
          <w:tab w:val="clear" w:pos="1701"/>
        </w:tabs>
        <w:spacing w:before="120" w:after="0"/>
        <w:ind w:left="357" w:hanging="357"/>
        <w:rPr>
          <w:rFonts w:ascii="Tahoma" w:hAnsi="Tahoma" w:cs="Tahoma"/>
          <w:sz w:val="22"/>
          <w:szCs w:val="22"/>
        </w:rPr>
      </w:pPr>
      <w:r w:rsidRPr="007470DD">
        <w:rPr>
          <w:rFonts w:ascii="Tahoma" w:hAnsi="Tahoma" w:cs="Tahoma"/>
          <w:sz w:val="22"/>
          <w:szCs w:val="22"/>
        </w:rPr>
        <w:t>Smluvní strany prohlašují, že osoby podepisující tuto smlouvu jsou k tomuto</w:t>
      </w:r>
      <w:r w:rsidR="00732B21" w:rsidRPr="007470DD">
        <w:rPr>
          <w:rFonts w:ascii="Tahoma" w:hAnsi="Tahoma" w:cs="Tahoma"/>
          <w:sz w:val="22"/>
          <w:szCs w:val="22"/>
        </w:rPr>
        <w:t xml:space="preserve"> </w:t>
      </w:r>
      <w:r w:rsidR="00D411AB" w:rsidRPr="007470DD">
        <w:rPr>
          <w:rFonts w:ascii="Tahoma" w:hAnsi="Tahoma" w:cs="Tahoma"/>
          <w:sz w:val="22"/>
          <w:szCs w:val="22"/>
        </w:rPr>
        <w:t>jednání</w:t>
      </w:r>
      <w:r w:rsidRPr="007470DD">
        <w:rPr>
          <w:rFonts w:ascii="Tahoma" w:hAnsi="Tahoma" w:cs="Tahoma"/>
          <w:sz w:val="22"/>
          <w:szCs w:val="22"/>
        </w:rPr>
        <w:t xml:space="preserve"> oprávněny.</w:t>
      </w:r>
    </w:p>
    <w:p w14:paraId="31C45554" w14:textId="77777777" w:rsidR="00311C41" w:rsidRPr="00894159" w:rsidRDefault="00311C41" w:rsidP="00340D7E">
      <w:pPr>
        <w:pStyle w:val="OdstavecSmlouvy"/>
        <w:keepLines w:val="0"/>
        <w:numPr>
          <w:ilvl w:val="0"/>
          <w:numId w:val="18"/>
        </w:numPr>
        <w:tabs>
          <w:tab w:val="clear" w:pos="360"/>
          <w:tab w:val="clear" w:pos="426"/>
          <w:tab w:val="clear" w:pos="1701"/>
        </w:tabs>
        <w:spacing w:before="120" w:after="0"/>
        <w:ind w:left="357" w:hanging="357"/>
        <w:rPr>
          <w:rFonts w:ascii="Tahoma" w:hAnsi="Tahoma" w:cs="Tahoma"/>
          <w:sz w:val="22"/>
          <w:szCs w:val="22"/>
        </w:rPr>
      </w:pPr>
      <w:r w:rsidRPr="00894159">
        <w:rPr>
          <w:rFonts w:ascii="Tahoma" w:hAnsi="Tahoma" w:cs="Tahoma"/>
          <w:sz w:val="22"/>
          <w:szCs w:val="22"/>
        </w:rPr>
        <w:t>Zhotovitel prohlašuje, že je odborně způsobilý k zajištění předmětu plnění podle této smlouvy.</w:t>
      </w:r>
    </w:p>
    <w:p w14:paraId="540A5793" w14:textId="77777777" w:rsidR="00C82AEB" w:rsidRPr="00894159" w:rsidRDefault="00C82AEB" w:rsidP="00C82AEB">
      <w:pPr>
        <w:pStyle w:val="OdstavecSmlouvy"/>
        <w:keepLines w:val="0"/>
        <w:numPr>
          <w:ilvl w:val="0"/>
          <w:numId w:val="18"/>
        </w:numPr>
        <w:tabs>
          <w:tab w:val="clear" w:pos="426"/>
          <w:tab w:val="clear" w:pos="1701"/>
        </w:tabs>
        <w:spacing w:before="120" w:after="0"/>
        <w:rPr>
          <w:rFonts w:ascii="Tahoma" w:hAnsi="Tahoma" w:cs="Tahoma"/>
          <w:sz w:val="22"/>
          <w:szCs w:val="22"/>
        </w:rPr>
      </w:pPr>
      <w:r w:rsidRPr="00894159">
        <w:rPr>
          <w:rFonts w:ascii="Tahoma" w:hAnsi="Tahoma" w:cs="Tahoma"/>
          <w:sz w:val="22"/>
          <w:szCs w:val="22"/>
        </w:rPr>
        <w:t>Zhotovitel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Zhotovitel bere na vědomí, že pokud je uvedené prohlášení nepravdivé, bude smlouva považována za neplatnou.</w:t>
      </w:r>
    </w:p>
    <w:p w14:paraId="6A822A9D" w14:textId="77777777" w:rsidR="00512849" w:rsidRPr="007470DD" w:rsidRDefault="00311C41" w:rsidP="007470DD">
      <w:pPr>
        <w:pStyle w:val="slolnkuSmlouvy"/>
        <w:spacing w:before="360"/>
        <w:rPr>
          <w:rFonts w:ascii="Tahoma" w:hAnsi="Tahoma" w:cs="Tahoma"/>
          <w:sz w:val="22"/>
          <w:szCs w:val="22"/>
        </w:rPr>
      </w:pPr>
      <w:r w:rsidRPr="007470DD">
        <w:rPr>
          <w:rFonts w:ascii="Tahoma" w:hAnsi="Tahoma" w:cs="Tahoma"/>
          <w:sz w:val="22"/>
          <w:szCs w:val="22"/>
        </w:rPr>
        <w:t>II</w:t>
      </w:r>
      <w:r w:rsidR="00512849" w:rsidRPr="007470DD">
        <w:rPr>
          <w:rFonts w:ascii="Tahoma" w:hAnsi="Tahoma" w:cs="Tahoma"/>
          <w:sz w:val="22"/>
          <w:szCs w:val="22"/>
        </w:rPr>
        <w:t>I.</w:t>
      </w:r>
      <w:r w:rsidR="007470DD">
        <w:rPr>
          <w:rFonts w:ascii="Tahoma" w:hAnsi="Tahoma" w:cs="Tahoma"/>
          <w:sz w:val="22"/>
          <w:szCs w:val="22"/>
        </w:rPr>
        <w:br/>
      </w:r>
      <w:r w:rsidR="00512849" w:rsidRPr="007470DD">
        <w:rPr>
          <w:rFonts w:ascii="Tahoma" w:hAnsi="Tahoma" w:cs="Tahoma"/>
          <w:sz w:val="22"/>
          <w:szCs w:val="22"/>
        </w:rPr>
        <w:t>Předmět smlouvy</w:t>
      </w:r>
    </w:p>
    <w:p w14:paraId="6F109699" w14:textId="77777777" w:rsidR="00E20D8F" w:rsidRDefault="00894159" w:rsidP="00E20D8F">
      <w:pPr>
        <w:numPr>
          <w:ilvl w:val="0"/>
          <w:numId w:val="14"/>
        </w:numPr>
        <w:tabs>
          <w:tab w:val="clear" w:pos="360"/>
        </w:tabs>
        <w:spacing w:before="120"/>
        <w:jc w:val="both"/>
        <w:rPr>
          <w:rFonts w:ascii="Tahoma" w:hAnsi="Tahoma" w:cs="Tahoma"/>
          <w:sz w:val="22"/>
          <w:szCs w:val="22"/>
        </w:rPr>
      </w:pPr>
      <w:r w:rsidRPr="00894159">
        <w:rPr>
          <w:rFonts w:ascii="Tahoma" w:hAnsi="Tahoma" w:cs="Tahoma"/>
          <w:sz w:val="22"/>
          <w:szCs w:val="22"/>
        </w:rPr>
        <w:t>Předmětem této smlouvy je provádění malířských prací zhotovitelem pro potřeby objednatele na základě písemných požadavků objednatele.</w:t>
      </w:r>
    </w:p>
    <w:p w14:paraId="59E4050F" w14:textId="55711A73" w:rsidR="00E20D8F" w:rsidRPr="00E20D8F" w:rsidRDefault="00E20D8F" w:rsidP="00E20D8F">
      <w:pPr>
        <w:numPr>
          <w:ilvl w:val="0"/>
          <w:numId w:val="14"/>
        </w:numPr>
        <w:tabs>
          <w:tab w:val="clear" w:pos="360"/>
        </w:tabs>
        <w:spacing w:before="120"/>
        <w:jc w:val="both"/>
        <w:rPr>
          <w:rFonts w:ascii="Tahoma" w:hAnsi="Tahoma" w:cs="Tahoma"/>
          <w:sz w:val="22"/>
          <w:szCs w:val="22"/>
        </w:rPr>
      </w:pPr>
      <w:r w:rsidRPr="00E20D8F">
        <w:rPr>
          <w:rStyle w:val="Siln"/>
          <w:rFonts w:ascii="Tahoma" w:hAnsi="Tahoma" w:cs="Tahoma"/>
          <w:b w:val="0"/>
          <w:bCs w:val="0"/>
          <w:sz w:val="22"/>
          <w:szCs w:val="22"/>
        </w:rPr>
        <w:t>Zhotovitel provede dílo dle článku III. této smlouvy tím, že řádně a včas provede malířské práce, v rozsahu objednávek objednatele dle této smlouvy, obecně závazných právních a technických předpisů, ČSN, EN a ostatních norem.</w:t>
      </w:r>
    </w:p>
    <w:p w14:paraId="551EAD7B" w14:textId="77777777" w:rsidR="00894159" w:rsidRDefault="00894159" w:rsidP="00894159">
      <w:pPr>
        <w:numPr>
          <w:ilvl w:val="0"/>
          <w:numId w:val="14"/>
        </w:numPr>
        <w:tabs>
          <w:tab w:val="clear" w:pos="360"/>
        </w:tabs>
        <w:spacing w:before="120"/>
        <w:jc w:val="both"/>
        <w:rPr>
          <w:rStyle w:val="t286pc"/>
          <w:rFonts w:ascii="Tahoma" w:hAnsi="Tahoma" w:cs="Tahoma"/>
          <w:sz w:val="22"/>
          <w:szCs w:val="22"/>
        </w:rPr>
      </w:pPr>
      <w:r w:rsidRPr="00894159">
        <w:rPr>
          <w:rStyle w:val="t286pc"/>
          <w:rFonts w:ascii="Tahoma" w:hAnsi="Tahoma" w:cs="Tahoma"/>
          <w:sz w:val="22"/>
          <w:szCs w:val="22"/>
        </w:rPr>
        <w:t>Rozsah malířských prací a souvisejících činností podle této smlouvy zahrnuje zejména:</w:t>
      </w:r>
    </w:p>
    <w:p w14:paraId="71798714" w14:textId="77777777" w:rsidR="00894159" w:rsidRDefault="00894159" w:rsidP="00894159">
      <w:pPr>
        <w:pStyle w:val="Odstavecseseznamem"/>
        <w:numPr>
          <w:ilvl w:val="0"/>
          <w:numId w:val="47"/>
        </w:numPr>
        <w:spacing w:before="120" w:after="120"/>
        <w:ind w:left="714" w:hanging="357"/>
        <w:contextualSpacing w:val="0"/>
        <w:jc w:val="both"/>
        <w:rPr>
          <w:rStyle w:val="t286pc"/>
          <w:rFonts w:ascii="Tahoma" w:hAnsi="Tahoma" w:cs="Tahoma"/>
          <w:sz w:val="22"/>
          <w:szCs w:val="22"/>
        </w:rPr>
      </w:pPr>
      <w:r w:rsidRPr="00894159">
        <w:rPr>
          <w:rStyle w:val="t286pc"/>
          <w:rFonts w:ascii="Tahoma" w:hAnsi="Tahoma" w:cs="Tahoma"/>
          <w:sz w:val="22"/>
          <w:szCs w:val="22"/>
        </w:rPr>
        <w:t>čištění stěn (odstranění špíny, skvrn po zatečení, kreseb, biologického materiálu z povrchu stěn a stropů),</w:t>
      </w:r>
    </w:p>
    <w:p w14:paraId="255F2E38" w14:textId="77777777" w:rsidR="00894159" w:rsidRDefault="00894159" w:rsidP="00894159">
      <w:pPr>
        <w:pStyle w:val="Odstavecseseznamem"/>
        <w:numPr>
          <w:ilvl w:val="0"/>
          <w:numId w:val="47"/>
        </w:numPr>
        <w:spacing w:before="120" w:after="120"/>
        <w:ind w:left="714" w:hanging="357"/>
        <w:contextualSpacing w:val="0"/>
        <w:jc w:val="both"/>
        <w:rPr>
          <w:rStyle w:val="t286pc"/>
          <w:rFonts w:ascii="Tahoma" w:hAnsi="Tahoma" w:cs="Tahoma"/>
          <w:sz w:val="22"/>
          <w:szCs w:val="22"/>
        </w:rPr>
      </w:pPr>
      <w:r w:rsidRPr="00894159">
        <w:rPr>
          <w:rStyle w:val="t286pc"/>
          <w:rFonts w:ascii="Tahoma" w:hAnsi="Tahoma" w:cs="Tahoma"/>
          <w:sz w:val="22"/>
          <w:szCs w:val="22"/>
        </w:rPr>
        <w:t>drobné opravy (vyspárování stavebních mezer, sádrování, tmelení nerovností a děr apod.),</w:t>
      </w:r>
    </w:p>
    <w:p w14:paraId="0E47BC93" w14:textId="77777777" w:rsidR="00894159" w:rsidRDefault="00894159" w:rsidP="00894159">
      <w:pPr>
        <w:pStyle w:val="Odstavecseseznamem"/>
        <w:numPr>
          <w:ilvl w:val="0"/>
          <w:numId w:val="47"/>
        </w:numPr>
        <w:spacing w:before="120" w:after="120"/>
        <w:ind w:left="714" w:hanging="357"/>
        <w:contextualSpacing w:val="0"/>
        <w:jc w:val="both"/>
        <w:rPr>
          <w:rStyle w:val="t286pc"/>
          <w:rFonts w:ascii="Tahoma" w:hAnsi="Tahoma" w:cs="Tahoma"/>
          <w:sz w:val="22"/>
          <w:szCs w:val="22"/>
        </w:rPr>
      </w:pPr>
      <w:r w:rsidRPr="00894159">
        <w:rPr>
          <w:rStyle w:val="t286pc"/>
          <w:rFonts w:ascii="Tahoma" w:hAnsi="Tahoma" w:cs="Tahoma"/>
          <w:sz w:val="22"/>
          <w:szCs w:val="22"/>
        </w:rPr>
        <w:t>malování stěn a stropů otěruvzdornou barvou (bílou nebo barevnou) ručně nebo strojním vybavením,</w:t>
      </w:r>
    </w:p>
    <w:p w14:paraId="7DFD2842" w14:textId="77777777" w:rsidR="00894159" w:rsidRDefault="00894159" w:rsidP="00894159">
      <w:pPr>
        <w:pStyle w:val="Odstavecseseznamem"/>
        <w:numPr>
          <w:ilvl w:val="0"/>
          <w:numId w:val="47"/>
        </w:numPr>
        <w:spacing w:before="120" w:after="120"/>
        <w:ind w:left="714" w:hanging="357"/>
        <w:contextualSpacing w:val="0"/>
        <w:jc w:val="both"/>
        <w:rPr>
          <w:rStyle w:val="t286pc"/>
          <w:rFonts w:ascii="Tahoma" w:hAnsi="Tahoma" w:cs="Tahoma"/>
          <w:sz w:val="22"/>
          <w:szCs w:val="22"/>
        </w:rPr>
      </w:pPr>
      <w:r w:rsidRPr="00894159">
        <w:rPr>
          <w:rStyle w:val="t286pc"/>
          <w:rFonts w:ascii="Tahoma" w:hAnsi="Tahoma" w:cs="Tahoma"/>
          <w:sz w:val="22"/>
          <w:szCs w:val="22"/>
        </w:rPr>
        <w:t>malování stěn omyvatelnými nátěry (bílými nebo barevnými),</w:t>
      </w:r>
    </w:p>
    <w:p w14:paraId="72A1EE45" w14:textId="77777777" w:rsidR="00894159" w:rsidRDefault="00894159" w:rsidP="00894159">
      <w:pPr>
        <w:pStyle w:val="Odstavecseseznamem"/>
        <w:numPr>
          <w:ilvl w:val="0"/>
          <w:numId w:val="47"/>
        </w:numPr>
        <w:spacing w:before="120" w:after="120"/>
        <w:ind w:left="714" w:hanging="357"/>
        <w:contextualSpacing w:val="0"/>
        <w:jc w:val="both"/>
        <w:rPr>
          <w:rStyle w:val="t286pc"/>
          <w:rFonts w:ascii="Tahoma" w:hAnsi="Tahoma" w:cs="Tahoma"/>
          <w:sz w:val="22"/>
          <w:szCs w:val="22"/>
        </w:rPr>
      </w:pPr>
      <w:r w:rsidRPr="00894159">
        <w:rPr>
          <w:rStyle w:val="t286pc"/>
          <w:rFonts w:ascii="Tahoma" w:hAnsi="Tahoma" w:cs="Tahoma"/>
          <w:sz w:val="22"/>
          <w:szCs w:val="22"/>
        </w:rPr>
        <w:t>nátěr kovových dveřních zárubní včetně úpravy podkladu,</w:t>
      </w:r>
    </w:p>
    <w:p w14:paraId="44FCAFEC" w14:textId="77777777" w:rsidR="00894159" w:rsidRDefault="00894159" w:rsidP="00894159">
      <w:pPr>
        <w:pStyle w:val="Odstavecseseznamem"/>
        <w:numPr>
          <w:ilvl w:val="0"/>
          <w:numId w:val="47"/>
        </w:numPr>
        <w:spacing w:before="120" w:after="120"/>
        <w:ind w:left="714" w:hanging="357"/>
        <w:contextualSpacing w:val="0"/>
        <w:jc w:val="both"/>
        <w:rPr>
          <w:rStyle w:val="t286pc"/>
          <w:rFonts w:ascii="Tahoma" w:hAnsi="Tahoma" w:cs="Tahoma"/>
          <w:sz w:val="22"/>
          <w:szCs w:val="22"/>
        </w:rPr>
      </w:pPr>
      <w:r w:rsidRPr="00894159">
        <w:rPr>
          <w:rStyle w:val="t286pc"/>
          <w:rFonts w:ascii="Tahoma" w:hAnsi="Tahoma" w:cs="Tahoma"/>
          <w:sz w:val="22"/>
          <w:szCs w:val="22"/>
        </w:rPr>
        <w:t>oboustranné nátěry dveří o šířce 80 cm a 110 cm,</w:t>
      </w:r>
    </w:p>
    <w:p w14:paraId="128F31ED" w14:textId="77777777" w:rsidR="00894159" w:rsidRDefault="00894159" w:rsidP="00894159">
      <w:pPr>
        <w:pStyle w:val="Odstavecseseznamem"/>
        <w:numPr>
          <w:ilvl w:val="0"/>
          <w:numId w:val="47"/>
        </w:numPr>
        <w:spacing w:before="120" w:after="120"/>
        <w:ind w:left="714" w:hanging="357"/>
        <w:contextualSpacing w:val="0"/>
        <w:jc w:val="both"/>
        <w:rPr>
          <w:rStyle w:val="t286pc"/>
          <w:rFonts w:ascii="Tahoma" w:hAnsi="Tahoma" w:cs="Tahoma"/>
          <w:sz w:val="22"/>
          <w:szCs w:val="22"/>
        </w:rPr>
      </w:pPr>
      <w:r w:rsidRPr="00894159">
        <w:rPr>
          <w:rStyle w:val="t286pc"/>
          <w:rFonts w:ascii="Tahoma" w:hAnsi="Tahoma" w:cs="Tahoma"/>
          <w:sz w:val="22"/>
          <w:szCs w:val="22"/>
        </w:rPr>
        <w:lastRenderedPageBreak/>
        <w:t>manipulaci s nábytkem a dalším vybavením (přemístění, odstěhování a následné nastěhování zpět na původní místo),</w:t>
      </w:r>
    </w:p>
    <w:p w14:paraId="0094881E" w14:textId="77777777" w:rsidR="00894159" w:rsidRDefault="00894159" w:rsidP="00894159">
      <w:pPr>
        <w:pStyle w:val="Odstavecseseznamem"/>
        <w:numPr>
          <w:ilvl w:val="0"/>
          <w:numId w:val="47"/>
        </w:numPr>
        <w:spacing w:before="120" w:after="120"/>
        <w:ind w:left="714" w:hanging="357"/>
        <w:contextualSpacing w:val="0"/>
        <w:jc w:val="both"/>
        <w:rPr>
          <w:rStyle w:val="t286pc"/>
          <w:rFonts w:ascii="Tahoma" w:hAnsi="Tahoma" w:cs="Tahoma"/>
          <w:sz w:val="22"/>
          <w:szCs w:val="22"/>
        </w:rPr>
      </w:pPr>
      <w:r w:rsidRPr="00894159">
        <w:rPr>
          <w:rStyle w:val="t286pc"/>
          <w:rFonts w:ascii="Tahoma" w:hAnsi="Tahoma" w:cs="Tahoma"/>
          <w:sz w:val="22"/>
          <w:szCs w:val="22"/>
        </w:rPr>
        <w:t>zajištění ochrany vybavení, specializované zdravotnické techniky a celkového provozu během realizace prací,</w:t>
      </w:r>
    </w:p>
    <w:p w14:paraId="2F46EB77" w14:textId="63CD3977" w:rsidR="00894159" w:rsidRPr="00E20D8F" w:rsidRDefault="00894159" w:rsidP="00894159">
      <w:pPr>
        <w:pStyle w:val="Odstavecseseznamem"/>
        <w:numPr>
          <w:ilvl w:val="0"/>
          <w:numId w:val="47"/>
        </w:numPr>
        <w:spacing w:before="120" w:after="120"/>
        <w:ind w:left="714" w:hanging="357"/>
        <w:contextualSpacing w:val="0"/>
        <w:jc w:val="both"/>
        <w:rPr>
          <w:rFonts w:ascii="Tahoma" w:hAnsi="Tahoma" w:cs="Tahoma"/>
          <w:sz w:val="22"/>
          <w:szCs w:val="22"/>
        </w:rPr>
      </w:pPr>
      <w:r w:rsidRPr="00894159">
        <w:rPr>
          <w:rStyle w:val="t286pc"/>
          <w:rFonts w:ascii="Tahoma" w:hAnsi="Tahoma" w:cs="Tahoma"/>
          <w:sz w:val="22"/>
          <w:szCs w:val="22"/>
        </w:rPr>
        <w:t>provedení celkového úklidu v místě realizace prací po dokončení malování (odstranění zbytků barev, prachu, úklid a umytí podlah, oken, nábytku a povrchů).</w:t>
      </w:r>
    </w:p>
    <w:p w14:paraId="5DFEAFCB" w14:textId="0DD7A8BA" w:rsidR="00786ECB" w:rsidRDefault="004E36FC" w:rsidP="00786ECB">
      <w:pPr>
        <w:numPr>
          <w:ilvl w:val="0"/>
          <w:numId w:val="14"/>
        </w:numPr>
        <w:tabs>
          <w:tab w:val="clear" w:pos="360"/>
        </w:tabs>
        <w:spacing w:before="120"/>
        <w:jc w:val="both"/>
        <w:rPr>
          <w:rFonts w:ascii="Tahoma" w:hAnsi="Tahoma" w:cs="Tahoma"/>
          <w:sz w:val="22"/>
          <w:szCs w:val="22"/>
        </w:rPr>
      </w:pPr>
      <w:r w:rsidRPr="004E36FC">
        <w:rPr>
          <w:rFonts w:ascii="Tahoma" w:hAnsi="Tahoma" w:cs="Tahoma"/>
          <w:sz w:val="22"/>
          <w:szCs w:val="22"/>
        </w:rPr>
        <w:t>Zhotovitel je povinen provádět malířské práce v barevném provedení a s použitím materiálů dle konkrétních požadavků objednatele. Použité materiály musí být vhodné pro zdravotnické provozy, s nízkou emisí zápachu a musí splňovat požadavky platných právních předpisů, technických norem a příslušných hygienických požadavků. Zhotovitel je povinen používat pouze zdravotně nezávadné materiály.</w:t>
      </w:r>
    </w:p>
    <w:p w14:paraId="0D6FDC2B" w14:textId="693AD6FB" w:rsidR="004E36FC" w:rsidRPr="00786ECB" w:rsidRDefault="004E36FC" w:rsidP="00786ECB">
      <w:pPr>
        <w:numPr>
          <w:ilvl w:val="0"/>
          <w:numId w:val="14"/>
        </w:numPr>
        <w:tabs>
          <w:tab w:val="clear" w:pos="360"/>
        </w:tabs>
        <w:spacing w:before="120"/>
        <w:jc w:val="both"/>
        <w:rPr>
          <w:rFonts w:ascii="Tahoma" w:hAnsi="Tahoma" w:cs="Tahoma"/>
          <w:sz w:val="22"/>
          <w:szCs w:val="22"/>
        </w:rPr>
      </w:pPr>
      <w:r w:rsidRPr="00786ECB">
        <w:rPr>
          <w:rFonts w:ascii="Tahoma" w:hAnsi="Tahoma" w:cs="Tahoma"/>
          <w:sz w:val="22"/>
          <w:szCs w:val="22"/>
        </w:rPr>
        <w:t>Objednatel se zavazuje řádně provedené dílčí plnění převzít a zaplatit za ně zhotoviteli cenu podle této smlouvy.</w:t>
      </w:r>
    </w:p>
    <w:p w14:paraId="6105D345" w14:textId="77777777" w:rsidR="00512849" w:rsidRPr="007470DD" w:rsidRDefault="00512849" w:rsidP="007470DD">
      <w:pPr>
        <w:pStyle w:val="slolnkuSmlouvy"/>
        <w:spacing w:before="360"/>
        <w:rPr>
          <w:rFonts w:ascii="Tahoma" w:hAnsi="Tahoma" w:cs="Tahoma"/>
          <w:sz w:val="22"/>
          <w:szCs w:val="22"/>
        </w:rPr>
      </w:pPr>
      <w:r w:rsidRPr="007470DD">
        <w:rPr>
          <w:rFonts w:ascii="Tahoma" w:hAnsi="Tahoma" w:cs="Tahoma"/>
          <w:sz w:val="22"/>
          <w:szCs w:val="22"/>
        </w:rPr>
        <w:t>I</w:t>
      </w:r>
      <w:r w:rsidR="00311C41" w:rsidRPr="007470DD">
        <w:rPr>
          <w:rFonts w:ascii="Tahoma" w:hAnsi="Tahoma" w:cs="Tahoma"/>
          <w:sz w:val="22"/>
          <w:szCs w:val="22"/>
        </w:rPr>
        <w:t>V</w:t>
      </w:r>
      <w:r w:rsidRPr="007470DD">
        <w:rPr>
          <w:rFonts w:ascii="Tahoma" w:hAnsi="Tahoma" w:cs="Tahoma"/>
          <w:sz w:val="22"/>
          <w:szCs w:val="22"/>
        </w:rPr>
        <w:t>.</w:t>
      </w:r>
      <w:r w:rsidR="007470DD">
        <w:rPr>
          <w:rFonts w:ascii="Tahoma" w:hAnsi="Tahoma" w:cs="Tahoma"/>
          <w:sz w:val="22"/>
          <w:szCs w:val="22"/>
        </w:rPr>
        <w:br/>
      </w:r>
      <w:r w:rsidRPr="007470DD">
        <w:rPr>
          <w:rFonts w:ascii="Tahoma" w:hAnsi="Tahoma" w:cs="Tahoma"/>
          <w:sz w:val="22"/>
          <w:szCs w:val="22"/>
        </w:rPr>
        <w:t>Cena za dílo</w:t>
      </w:r>
    </w:p>
    <w:p w14:paraId="3786D85B" w14:textId="77777777" w:rsidR="009F5C2B" w:rsidRPr="007470DD" w:rsidRDefault="003C681C" w:rsidP="003C681C">
      <w:pPr>
        <w:pStyle w:val="Smlouva-slo"/>
        <w:numPr>
          <w:ilvl w:val="0"/>
          <w:numId w:val="21"/>
        </w:numPr>
        <w:tabs>
          <w:tab w:val="clear" w:pos="360"/>
        </w:tabs>
        <w:spacing w:line="240" w:lineRule="auto"/>
        <w:ind w:left="357" w:hanging="357"/>
        <w:rPr>
          <w:rFonts w:ascii="Tahoma" w:hAnsi="Tahoma" w:cs="Tahoma"/>
          <w:sz w:val="22"/>
          <w:szCs w:val="22"/>
        </w:rPr>
      </w:pPr>
      <w:r>
        <w:rPr>
          <w:rFonts w:ascii="Tahoma" w:hAnsi="Tahoma" w:cs="Tahoma"/>
          <w:i/>
          <w:iCs/>
          <w:caps/>
          <w:color w:val="FF0000"/>
          <w:sz w:val="22"/>
          <w:szCs w:val="22"/>
        </w:rPr>
        <w:t xml:space="preserve">VARIANTA </w:t>
      </w:r>
      <w:proofErr w:type="gramStart"/>
      <w:r>
        <w:rPr>
          <w:rFonts w:ascii="Tahoma" w:hAnsi="Tahoma" w:cs="Tahoma"/>
          <w:i/>
          <w:iCs/>
          <w:caps/>
          <w:color w:val="FF0000"/>
          <w:sz w:val="22"/>
          <w:szCs w:val="22"/>
        </w:rPr>
        <w:t xml:space="preserve">A </w:t>
      </w:r>
      <w:r w:rsidR="009F5C2B" w:rsidRPr="007470DD">
        <w:rPr>
          <w:rFonts w:ascii="Tahoma" w:hAnsi="Tahoma" w:cs="Tahoma"/>
          <w:i/>
          <w:iCs/>
          <w:caps/>
          <w:color w:val="FF0000"/>
          <w:sz w:val="22"/>
          <w:szCs w:val="22"/>
        </w:rPr>
        <w:t xml:space="preserve">- </w:t>
      </w:r>
      <w:r w:rsidR="009F5C2B" w:rsidRPr="007470DD">
        <w:rPr>
          <w:rFonts w:ascii="Tahoma" w:hAnsi="Tahoma" w:cs="Tahoma"/>
          <w:i/>
          <w:iCs/>
          <w:color w:val="FF0000"/>
          <w:sz w:val="22"/>
          <w:szCs w:val="22"/>
        </w:rPr>
        <w:t>pro</w:t>
      </w:r>
      <w:proofErr w:type="gramEnd"/>
      <w:r w:rsidR="009F5C2B" w:rsidRPr="007470DD">
        <w:rPr>
          <w:rFonts w:ascii="Tahoma" w:hAnsi="Tahoma" w:cs="Tahoma"/>
          <w:i/>
          <w:iCs/>
          <w:color w:val="FF0000"/>
          <w:sz w:val="22"/>
          <w:szCs w:val="22"/>
        </w:rPr>
        <w:t xml:space="preserve"> plátce DPH:</w:t>
      </w:r>
    </w:p>
    <w:p w14:paraId="51170352" w14:textId="5BA6E13B" w:rsidR="00E20D8F" w:rsidRPr="00DE59A4" w:rsidRDefault="00E20D8F" w:rsidP="00DE59A4">
      <w:pPr>
        <w:widowControl w:val="0"/>
        <w:spacing w:after="120"/>
        <w:ind w:left="357"/>
        <w:jc w:val="both"/>
        <w:rPr>
          <w:rFonts w:ascii="Tahoma" w:hAnsi="Tahoma" w:cs="Tahoma"/>
          <w:sz w:val="22"/>
          <w:szCs w:val="22"/>
        </w:rPr>
      </w:pPr>
      <w:r>
        <w:rPr>
          <w:rFonts w:ascii="Tahoma" w:hAnsi="Tahoma" w:cs="Tahoma"/>
          <w:sz w:val="22"/>
          <w:szCs w:val="22"/>
        </w:rPr>
        <w:t>Cena předmětu smlouvy je stanovena dohodou takto</w:t>
      </w:r>
      <w:r w:rsidR="003C681C">
        <w:rPr>
          <w:rFonts w:ascii="Tahoma" w:hAnsi="Tahoma" w:cs="Tahoma"/>
          <w:sz w:val="22"/>
          <w:szCs w:val="22"/>
        </w:rPr>
        <w:t>:</w:t>
      </w:r>
    </w:p>
    <w:tbl>
      <w:tblPr>
        <w:tblStyle w:val="Mkatabulky"/>
        <w:tblW w:w="8703" w:type="dxa"/>
        <w:tblInd w:w="357" w:type="dxa"/>
        <w:tblLook w:val="04A0" w:firstRow="1" w:lastRow="0" w:firstColumn="1" w:lastColumn="0" w:noHBand="0" w:noVBand="1"/>
      </w:tblPr>
      <w:tblGrid>
        <w:gridCol w:w="3891"/>
        <w:gridCol w:w="1701"/>
        <w:gridCol w:w="1417"/>
        <w:gridCol w:w="1694"/>
      </w:tblGrid>
      <w:tr w:rsidR="00E20D8F" w14:paraId="573673E2" w14:textId="77777777" w:rsidTr="008B3466">
        <w:tc>
          <w:tcPr>
            <w:tcW w:w="3891" w:type="dxa"/>
            <w:shd w:val="clear" w:color="auto" w:fill="E7E6E6" w:themeFill="background2"/>
            <w:vAlign w:val="center"/>
          </w:tcPr>
          <w:p w14:paraId="0EB06999" w14:textId="2EB5B86C" w:rsidR="00E20D8F" w:rsidRDefault="00E20D8F" w:rsidP="00E20D8F">
            <w:pPr>
              <w:widowControl w:val="0"/>
              <w:rPr>
                <w:rFonts w:ascii="Tahoma" w:hAnsi="Tahoma" w:cs="Tahoma"/>
                <w:sz w:val="22"/>
                <w:szCs w:val="22"/>
              </w:rPr>
            </w:pPr>
            <w:r>
              <w:rPr>
                <w:rFonts w:ascii="Tahoma" w:hAnsi="Tahoma" w:cs="Tahoma"/>
                <w:sz w:val="22"/>
                <w:szCs w:val="22"/>
              </w:rPr>
              <w:t>Položka</w:t>
            </w:r>
          </w:p>
        </w:tc>
        <w:tc>
          <w:tcPr>
            <w:tcW w:w="1701" w:type="dxa"/>
            <w:shd w:val="clear" w:color="auto" w:fill="E7E6E6" w:themeFill="background2"/>
            <w:vAlign w:val="center"/>
          </w:tcPr>
          <w:p w14:paraId="20CFBAF8" w14:textId="179C0788" w:rsidR="00E20D8F" w:rsidRDefault="00E20D8F" w:rsidP="00CF0E50">
            <w:pPr>
              <w:widowControl w:val="0"/>
              <w:jc w:val="center"/>
              <w:rPr>
                <w:rFonts w:ascii="Tahoma" w:hAnsi="Tahoma" w:cs="Tahoma"/>
                <w:sz w:val="22"/>
                <w:szCs w:val="22"/>
              </w:rPr>
            </w:pPr>
            <w:r>
              <w:rPr>
                <w:rFonts w:ascii="Tahoma" w:hAnsi="Tahoma" w:cs="Tahoma"/>
                <w:sz w:val="22"/>
                <w:szCs w:val="22"/>
              </w:rPr>
              <w:t>Cena bez DPH v Kč</w:t>
            </w:r>
          </w:p>
        </w:tc>
        <w:tc>
          <w:tcPr>
            <w:tcW w:w="1417" w:type="dxa"/>
            <w:shd w:val="clear" w:color="auto" w:fill="E7E6E6" w:themeFill="background2"/>
            <w:vAlign w:val="center"/>
          </w:tcPr>
          <w:p w14:paraId="5C449243" w14:textId="40ACF6DC" w:rsidR="00E20D8F" w:rsidRDefault="00E20D8F" w:rsidP="00CF0E50">
            <w:pPr>
              <w:widowControl w:val="0"/>
              <w:jc w:val="center"/>
              <w:rPr>
                <w:rFonts w:ascii="Tahoma" w:hAnsi="Tahoma" w:cs="Tahoma"/>
                <w:sz w:val="22"/>
                <w:szCs w:val="22"/>
              </w:rPr>
            </w:pPr>
            <w:r>
              <w:rPr>
                <w:rFonts w:ascii="Tahoma" w:hAnsi="Tahoma" w:cs="Tahoma"/>
                <w:sz w:val="22"/>
                <w:szCs w:val="22"/>
              </w:rPr>
              <w:t>DPH v Kč</w:t>
            </w:r>
          </w:p>
        </w:tc>
        <w:tc>
          <w:tcPr>
            <w:tcW w:w="1694" w:type="dxa"/>
            <w:shd w:val="clear" w:color="auto" w:fill="E7E6E6" w:themeFill="background2"/>
            <w:vAlign w:val="center"/>
          </w:tcPr>
          <w:p w14:paraId="4DABE9D5" w14:textId="4BEB2128" w:rsidR="00E20D8F" w:rsidRDefault="00E20D8F" w:rsidP="00E20D8F">
            <w:pPr>
              <w:widowControl w:val="0"/>
              <w:jc w:val="both"/>
              <w:rPr>
                <w:rFonts w:ascii="Tahoma" w:hAnsi="Tahoma" w:cs="Tahoma"/>
                <w:sz w:val="22"/>
                <w:szCs w:val="22"/>
              </w:rPr>
            </w:pPr>
            <w:r>
              <w:rPr>
                <w:rFonts w:ascii="Tahoma" w:hAnsi="Tahoma" w:cs="Tahoma"/>
                <w:sz w:val="22"/>
                <w:szCs w:val="22"/>
              </w:rPr>
              <w:t>Cena vč. DPH</w:t>
            </w:r>
          </w:p>
        </w:tc>
      </w:tr>
      <w:tr w:rsidR="00E20D8F" w14:paraId="765521C7" w14:textId="77777777" w:rsidTr="008B3466">
        <w:tc>
          <w:tcPr>
            <w:tcW w:w="3891" w:type="dxa"/>
            <w:vAlign w:val="center"/>
          </w:tcPr>
          <w:p w14:paraId="5F088755" w14:textId="68B00ADB" w:rsidR="00E20D8F" w:rsidRDefault="00E20D8F" w:rsidP="00E20D8F">
            <w:pPr>
              <w:widowControl w:val="0"/>
              <w:jc w:val="both"/>
              <w:rPr>
                <w:rFonts w:ascii="Tahoma" w:hAnsi="Tahoma" w:cs="Tahoma"/>
                <w:sz w:val="22"/>
                <w:szCs w:val="22"/>
              </w:rPr>
            </w:pPr>
            <w:r w:rsidRPr="00E20D8F">
              <w:rPr>
                <w:rFonts w:ascii="Tahoma" w:hAnsi="Tahoma" w:cs="Tahoma"/>
                <w:bCs/>
                <w:sz w:val="22"/>
                <w:szCs w:val="22"/>
              </w:rPr>
              <w:t xml:space="preserve">cena za </w:t>
            </w:r>
            <w:proofErr w:type="gramStart"/>
            <w:r w:rsidRPr="00E20D8F">
              <w:rPr>
                <w:rFonts w:ascii="Tahoma" w:hAnsi="Tahoma" w:cs="Tahoma"/>
                <w:bCs/>
                <w:sz w:val="22"/>
                <w:szCs w:val="22"/>
              </w:rPr>
              <w:t>1m</w:t>
            </w:r>
            <w:r w:rsidRPr="00E20D8F">
              <w:rPr>
                <w:rFonts w:ascii="Tahoma" w:hAnsi="Tahoma" w:cs="Tahoma"/>
                <w:bCs/>
                <w:sz w:val="22"/>
                <w:szCs w:val="22"/>
                <w:vertAlign w:val="superscript"/>
              </w:rPr>
              <w:t>2</w:t>
            </w:r>
            <w:proofErr w:type="gramEnd"/>
            <w:r w:rsidRPr="00E20D8F">
              <w:rPr>
                <w:rFonts w:ascii="Tahoma" w:hAnsi="Tahoma" w:cs="Tahoma"/>
                <w:bCs/>
                <w:sz w:val="22"/>
                <w:szCs w:val="22"/>
                <w:vertAlign w:val="superscript"/>
              </w:rPr>
              <w:t xml:space="preserve"> </w:t>
            </w:r>
            <w:r w:rsidRPr="00E20D8F">
              <w:rPr>
                <w:rFonts w:ascii="Tahoma" w:hAnsi="Tahoma" w:cs="Tahoma"/>
                <w:bCs/>
                <w:sz w:val="22"/>
                <w:szCs w:val="22"/>
              </w:rPr>
              <w:t xml:space="preserve">malířských prací – malba </w:t>
            </w:r>
            <w:r w:rsidRPr="00E20D8F">
              <w:rPr>
                <w:rFonts w:ascii="Tahoma" w:hAnsi="Tahoma" w:cs="Tahoma"/>
                <w:bCs/>
                <w:color w:val="000000"/>
                <w:sz w:val="22"/>
                <w:szCs w:val="22"/>
              </w:rPr>
              <w:t>bílá otěruvzdorná</w:t>
            </w:r>
          </w:p>
        </w:tc>
        <w:tc>
          <w:tcPr>
            <w:tcW w:w="1701" w:type="dxa"/>
            <w:vAlign w:val="center"/>
          </w:tcPr>
          <w:p w14:paraId="653CA6BC" w14:textId="6F839D4C" w:rsidR="00E20D8F" w:rsidRDefault="00CF0E50" w:rsidP="00CF0E50">
            <w:pPr>
              <w:widowControl w:val="0"/>
              <w:jc w:val="center"/>
              <w:rPr>
                <w:rFonts w:ascii="Tahoma" w:hAnsi="Tahoma" w:cs="Tahoma"/>
                <w:sz w:val="22"/>
                <w:szCs w:val="22"/>
              </w:rPr>
            </w:pPr>
            <w:r w:rsidRPr="00E20D8F">
              <w:rPr>
                <w:rFonts w:ascii="Tahoma" w:hAnsi="Tahoma" w:cs="Tahoma"/>
                <w:bCs/>
                <w:sz w:val="22"/>
                <w:szCs w:val="22"/>
                <w:shd w:val="clear" w:color="auto" w:fill="FFFF00"/>
              </w:rPr>
              <w:t>.......</w:t>
            </w:r>
          </w:p>
        </w:tc>
        <w:tc>
          <w:tcPr>
            <w:tcW w:w="1417" w:type="dxa"/>
            <w:vAlign w:val="center"/>
          </w:tcPr>
          <w:p w14:paraId="62D578D9" w14:textId="27364F38" w:rsidR="00E20D8F" w:rsidRDefault="00CF0E50" w:rsidP="00CF0E50">
            <w:pPr>
              <w:widowControl w:val="0"/>
              <w:jc w:val="center"/>
              <w:rPr>
                <w:rFonts w:ascii="Tahoma" w:hAnsi="Tahoma" w:cs="Tahoma"/>
                <w:sz w:val="22"/>
                <w:szCs w:val="22"/>
              </w:rPr>
            </w:pPr>
            <w:r w:rsidRPr="00E20D8F">
              <w:rPr>
                <w:rFonts w:ascii="Tahoma" w:hAnsi="Tahoma" w:cs="Tahoma"/>
                <w:bCs/>
                <w:sz w:val="22"/>
                <w:szCs w:val="22"/>
                <w:shd w:val="clear" w:color="auto" w:fill="FFFF00"/>
              </w:rPr>
              <w:t>.......</w:t>
            </w:r>
          </w:p>
        </w:tc>
        <w:tc>
          <w:tcPr>
            <w:tcW w:w="1694" w:type="dxa"/>
            <w:vAlign w:val="center"/>
          </w:tcPr>
          <w:p w14:paraId="328A1505" w14:textId="6989CC51" w:rsidR="00E20D8F" w:rsidRDefault="00CF0E50" w:rsidP="00CF0E50">
            <w:pPr>
              <w:widowControl w:val="0"/>
              <w:jc w:val="center"/>
              <w:rPr>
                <w:rFonts w:ascii="Tahoma" w:hAnsi="Tahoma" w:cs="Tahoma"/>
                <w:sz w:val="22"/>
                <w:szCs w:val="22"/>
              </w:rPr>
            </w:pPr>
            <w:r w:rsidRPr="00E20D8F">
              <w:rPr>
                <w:rFonts w:ascii="Tahoma" w:hAnsi="Tahoma" w:cs="Tahoma"/>
                <w:bCs/>
                <w:sz w:val="22"/>
                <w:szCs w:val="22"/>
                <w:shd w:val="clear" w:color="auto" w:fill="FFFF00"/>
              </w:rPr>
              <w:t>.......</w:t>
            </w:r>
          </w:p>
        </w:tc>
      </w:tr>
      <w:tr w:rsidR="00E20D8F" w14:paraId="29807E01" w14:textId="77777777" w:rsidTr="008B3466">
        <w:tc>
          <w:tcPr>
            <w:tcW w:w="3891" w:type="dxa"/>
            <w:vAlign w:val="center"/>
          </w:tcPr>
          <w:p w14:paraId="3AFDBBA4" w14:textId="06D4CDD4" w:rsidR="00E20D8F" w:rsidRDefault="00CF0E50" w:rsidP="00E20D8F">
            <w:pPr>
              <w:widowControl w:val="0"/>
              <w:jc w:val="both"/>
              <w:rPr>
                <w:rFonts w:ascii="Tahoma" w:hAnsi="Tahoma" w:cs="Tahoma"/>
                <w:sz w:val="22"/>
                <w:szCs w:val="22"/>
              </w:rPr>
            </w:pPr>
            <w:r w:rsidRPr="00E20D8F">
              <w:rPr>
                <w:rFonts w:ascii="Tahoma" w:hAnsi="Tahoma" w:cs="Tahoma"/>
                <w:bCs/>
                <w:sz w:val="22"/>
                <w:szCs w:val="22"/>
              </w:rPr>
              <w:t xml:space="preserve">cena za </w:t>
            </w:r>
            <w:proofErr w:type="gramStart"/>
            <w:r w:rsidRPr="00E20D8F">
              <w:rPr>
                <w:rFonts w:ascii="Tahoma" w:hAnsi="Tahoma" w:cs="Tahoma"/>
                <w:bCs/>
                <w:sz w:val="22"/>
                <w:szCs w:val="22"/>
              </w:rPr>
              <w:t>1m</w:t>
            </w:r>
            <w:r w:rsidRPr="00E20D8F">
              <w:rPr>
                <w:rFonts w:ascii="Tahoma" w:hAnsi="Tahoma" w:cs="Tahoma"/>
                <w:bCs/>
                <w:sz w:val="22"/>
                <w:szCs w:val="22"/>
                <w:vertAlign w:val="superscript"/>
              </w:rPr>
              <w:t>2</w:t>
            </w:r>
            <w:proofErr w:type="gramEnd"/>
            <w:r w:rsidRPr="00E20D8F">
              <w:rPr>
                <w:rFonts w:ascii="Tahoma" w:hAnsi="Tahoma" w:cs="Tahoma"/>
                <w:bCs/>
                <w:sz w:val="22"/>
                <w:szCs w:val="22"/>
                <w:vertAlign w:val="superscript"/>
              </w:rPr>
              <w:t xml:space="preserve"> </w:t>
            </w:r>
            <w:r w:rsidRPr="00E20D8F">
              <w:rPr>
                <w:rFonts w:ascii="Tahoma" w:hAnsi="Tahoma" w:cs="Tahoma"/>
                <w:bCs/>
                <w:sz w:val="22"/>
                <w:szCs w:val="22"/>
              </w:rPr>
              <w:t xml:space="preserve">malířských prací – malba </w:t>
            </w:r>
            <w:r>
              <w:rPr>
                <w:rFonts w:ascii="Tahoma" w:hAnsi="Tahoma" w:cs="Tahoma"/>
                <w:bCs/>
                <w:sz w:val="22"/>
                <w:szCs w:val="22"/>
              </w:rPr>
              <w:t>barevná</w:t>
            </w:r>
            <w:r w:rsidRPr="00E20D8F">
              <w:rPr>
                <w:rFonts w:ascii="Tahoma" w:hAnsi="Tahoma" w:cs="Tahoma"/>
                <w:bCs/>
                <w:color w:val="000000"/>
                <w:sz w:val="22"/>
                <w:szCs w:val="22"/>
              </w:rPr>
              <w:t xml:space="preserve"> otěruvzdorná</w:t>
            </w:r>
          </w:p>
        </w:tc>
        <w:tc>
          <w:tcPr>
            <w:tcW w:w="1701" w:type="dxa"/>
            <w:vAlign w:val="center"/>
          </w:tcPr>
          <w:p w14:paraId="33144F3B" w14:textId="6670295F" w:rsidR="00E20D8F" w:rsidRDefault="00CF0E50" w:rsidP="00CF0E50">
            <w:pPr>
              <w:widowControl w:val="0"/>
              <w:jc w:val="center"/>
              <w:rPr>
                <w:rFonts w:ascii="Tahoma" w:hAnsi="Tahoma" w:cs="Tahoma"/>
                <w:sz w:val="22"/>
                <w:szCs w:val="22"/>
              </w:rPr>
            </w:pPr>
            <w:r w:rsidRPr="00E20D8F">
              <w:rPr>
                <w:rFonts w:ascii="Tahoma" w:hAnsi="Tahoma" w:cs="Tahoma"/>
                <w:bCs/>
                <w:sz w:val="22"/>
                <w:szCs w:val="22"/>
                <w:shd w:val="clear" w:color="auto" w:fill="FFFF00"/>
              </w:rPr>
              <w:t>.......</w:t>
            </w:r>
          </w:p>
        </w:tc>
        <w:tc>
          <w:tcPr>
            <w:tcW w:w="1417" w:type="dxa"/>
            <w:vAlign w:val="center"/>
          </w:tcPr>
          <w:p w14:paraId="2D305D4E" w14:textId="77F01B91" w:rsidR="00E20D8F" w:rsidRDefault="00CF0E50" w:rsidP="00CF0E50">
            <w:pPr>
              <w:widowControl w:val="0"/>
              <w:jc w:val="center"/>
              <w:rPr>
                <w:rFonts w:ascii="Tahoma" w:hAnsi="Tahoma" w:cs="Tahoma"/>
                <w:sz w:val="22"/>
                <w:szCs w:val="22"/>
              </w:rPr>
            </w:pPr>
            <w:r w:rsidRPr="00E20D8F">
              <w:rPr>
                <w:rFonts w:ascii="Tahoma" w:hAnsi="Tahoma" w:cs="Tahoma"/>
                <w:bCs/>
                <w:sz w:val="22"/>
                <w:szCs w:val="22"/>
                <w:shd w:val="clear" w:color="auto" w:fill="FFFF00"/>
              </w:rPr>
              <w:t>.......</w:t>
            </w:r>
          </w:p>
        </w:tc>
        <w:tc>
          <w:tcPr>
            <w:tcW w:w="1694" w:type="dxa"/>
            <w:vAlign w:val="center"/>
          </w:tcPr>
          <w:p w14:paraId="33784F21" w14:textId="515E85C2" w:rsidR="00E20D8F" w:rsidRDefault="00CF0E50" w:rsidP="00CF0E50">
            <w:pPr>
              <w:widowControl w:val="0"/>
              <w:jc w:val="center"/>
              <w:rPr>
                <w:rFonts w:ascii="Tahoma" w:hAnsi="Tahoma" w:cs="Tahoma"/>
                <w:sz w:val="22"/>
                <w:szCs w:val="22"/>
              </w:rPr>
            </w:pPr>
            <w:r w:rsidRPr="00E20D8F">
              <w:rPr>
                <w:rFonts w:ascii="Tahoma" w:hAnsi="Tahoma" w:cs="Tahoma"/>
                <w:bCs/>
                <w:sz w:val="22"/>
                <w:szCs w:val="22"/>
                <w:shd w:val="clear" w:color="auto" w:fill="FFFF00"/>
              </w:rPr>
              <w:t>.......</w:t>
            </w:r>
          </w:p>
        </w:tc>
      </w:tr>
      <w:tr w:rsidR="00E20D8F" w14:paraId="12282F4D" w14:textId="77777777" w:rsidTr="008B3466">
        <w:tc>
          <w:tcPr>
            <w:tcW w:w="3891" w:type="dxa"/>
            <w:vAlign w:val="center"/>
          </w:tcPr>
          <w:p w14:paraId="416EBE1C" w14:textId="0A7AFDE8" w:rsidR="00E20D8F" w:rsidRDefault="00CF0E50" w:rsidP="00E20D8F">
            <w:pPr>
              <w:widowControl w:val="0"/>
              <w:jc w:val="both"/>
              <w:rPr>
                <w:rFonts w:ascii="Tahoma" w:hAnsi="Tahoma" w:cs="Tahoma"/>
                <w:sz w:val="22"/>
                <w:szCs w:val="22"/>
              </w:rPr>
            </w:pPr>
            <w:r w:rsidRPr="00E20D8F">
              <w:rPr>
                <w:rFonts w:ascii="Tahoma" w:hAnsi="Tahoma" w:cs="Tahoma"/>
                <w:bCs/>
                <w:sz w:val="22"/>
                <w:szCs w:val="22"/>
              </w:rPr>
              <w:t xml:space="preserve">cena za </w:t>
            </w:r>
            <w:proofErr w:type="gramStart"/>
            <w:r w:rsidRPr="00E20D8F">
              <w:rPr>
                <w:rFonts w:ascii="Tahoma" w:hAnsi="Tahoma" w:cs="Tahoma"/>
                <w:bCs/>
                <w:sz w:val="22"/>
                <w:szCs w:val="22"/>
              </w:rPr>
              <w:t>1m</w:t>
            </w:r>
            <w:r w:rsidRPr="00E20D8F">
              <w:rPr>
                <w:rFonts w:ascii="Tahoma" w:hAnsi="Tahoma" w:cs="Tahoma"/>
                <w:bCs/>
                <w:sz w:val="22"/>
                <w:szCs w:val="22"/>
                <w:vertAlign w:val="superscript"/>
              </w:rPr>
              <w:t>2</w:t>
            </w:r>
            <w:proofErr w:type="gramEnd"/>
            <w:r w:rsidRPr="00E20D8F">
              <w:rPr>
                <w:rFonts w:ascii="Tahoma" w:hAnsi="Tahoma" w:cs="Tahoma"/>
                <w:bCs/>
                <w:sz w:val="22"/>
                <w:szCs w:val="22"/>
                <w:vertAlign w:val="superscript"/>
              </w:rPr>
              <w:t xml:space="preserve"> </w:t>
            </w:r>
            <w:r w:rsidRPr="00E20D8F">
              <w:rPr>
                <w:rFonts w:ascii="Tahoma" w:hAnsi="Tahoma" w:cs="Tahoma"/>
                <w:bCs/>
                <w:sz w:val="22"/>
                <w:szCs w:val="22"/>
              </w:rPr>
              <w:t>malířských prací – malba omyvatelná</w:t>
            </w:r>
          </w:p>
        </w:tc>
        <w:tc>
          <w:tcPr>
            <w:tcW w:w="1701" w:type="dxa"/>
            <w:vAlign w:val="center"/>
          </w:tcPr>
          <w:p w14:paraId="50801887" w14:textId="323E3586" w:rsidR="00E20D8F" w:rsidRDefault="00CF0E50" w:rsidP="00CF0E50">
            <w:pPr>
              <w:widowControl w:val="0"/>
              <w:jc w:val="center"/>
              <w:rPr>
                <w:rFonts w:ascii="Tahoma" w:hAnsi="Tahoma" w:cs="Tahoma"/>
                <w:sz w:val="22"/>
                <w:szCs w:val="22"/>
              </w:rPr>
            </w:pPr>
            <w:r w:rsidRPr="00E20D8F">
              <w:rPr>
                <w:rFonts w:ascii="Tahoma" w:hAnsi="Tahoma" w:cs="Tahoma"/>
                <w:bCs/>
                <w:sz w:val="22"/>
                <w:szCs w:val="22"/>
                <w:shd w:val="clear" w:color="auto" w:fill="FFFF00"/>
              </w:rPr>
              <w:t>.......</w:t>
            </w:r>
          </w:p>
        </w:tc>
        <w:tc>
          <w:tcPr>
            <w:tcW w:w="1417" w:type="dxa"/>
            <w:vAlign w:val="center"/>
          </w:tcPr>
          <w:p w14:paraId="5D39E382" w14:textId="17982B8D" w:rsidR="00E20D8F" w:rsidRDefault="00CF0E50" w:rsidP="00CF0E50">
            <w:pPr>
              <w:widowControl w:val="0"/>
              <w:jc w:val="center"/>
              <w:rPr>
                <w:rFonts w:ascii="Tahoma" w:hAnsi="Tahoma" w:cs="Tahoma"/>
                <w:sz w:val="22"/>
                <w:szCs w:val="22"/>
              </w:rPr>
            </w:pPr>
            <w:r w:rsidRPr="00E20D8F">
              <w:rPr>
                <w:rFonts w:ascii="Tahoma" w:hAnsi="Tahoma" w:cs="Tahoma"/>
                <w:bCs/>
                <w:sz w:val="22"/>
                <w:szCs w:val="22"/>
                <w:shd w:val="clear" w:color="auto" w:fill="FFFF00"/>
              </w:rPr>
              <w:t>.......</w:t>
            </w:r>
          </w:p>
        </w:tc>
        <w:tc>
          <w:tcPr>
            <w:tcW w:w="1694" w:type="dxa"/>
            <w:vAlign w:val="center"/>
          </w:tcPr>
          <w:p w14:paraId="10D9E4B8" w14:textId="43CB79D8" w:rsidR="00E20D8F" w:rsidRDefault="00CF0E50" w:rsidP="00CF0E50">
            <w:pPr>
              <w:widowControl w:val="0"/>
              <w:jc w:val="center"/>
              <w:rPr>
                <w:rFonts w:ascii="Tahoma" w:hAnsi="Tahoma" w:cs="Tahoma"/>
                <w:sz w:val="22"/>
                <w:szCs w:val="22"/>
              </w:rPr>
            </w:pPr>
            <w:r w:rsidRPr="00E20D8F">
              <w:rPr>
                <w:rFonts w:ascii="Tahoma" w:hAnsi="Tahoma" w:cs="Tahoma"/>
                <w:bCs/>
                <w:sz w:val="22"/>
                <w:szCs w:val="22"/>
                <w:shd w:val="clear" w:color="auto" w:fill="FFFF00"/>
              </w:rPr>
              <w:t>.......</w:t>
            </w:r>
          </w:p>
        </w:tc>
      </w:tr>
      <w:tr w:rsidR="00E20D8F" w14:paraId="0565B8BA" w14:textId="77777777" w:rsidTr="008B3466">
        <w:tc>
          <w:tcPr>
            <w:tcW w:w="3891" w:type="dxa"/>
            <w:vAlign w:val="center"/>
          </w:tcPr>
          <w:p w14:paraId="2AAB6940" w14:textId="04DC21C4" w:rsidR="00E20D8F" w:rsidRDefault="00CF0E50" w:rsidP="00E20D8F">
            <w:pPr>
              <w:widowControl w:val="0"/>
              <w:jc w:val="both"/>
              <w:rPr>
                <w:rFonts w:ascii="Tahoma" w:hAnsi="Tahoma" w:cs="Tahoma"/>
                <w:sz w:val="22"/>
                <w:szCs w:val="22"/>
              </w:rPr>
            </w:pPr>
            <w:r w:rsidRPr="00E20D8F">
              <w:rPr>
                <w:rFonts w:ascii="Tahoma" w:hAnsi="Tahoma" w:cs="Tahoma"/>
                <w:bCs/>
                <w:sz w:val="22"/>
                <w:szCs w:val="22"/>
              </w:rPr>
              <w:t xml:space="preserve">cena za </w:t>
            </w:r>
            <w:proofErr w:type="gramStart"/>
            <w:r w:rsidRPr="00E20D8F">
              <w:rPr>
                <w:rFonts w:ascii="Tahoma" w:hAnsi="Tahoma" w:cs="Tahoma"/>
                <w:bCs/>
                <w:sz w:val="22"/>
                <w:szCs w:val="22"/>
              </w:rPr>
              <w:t>1m</w:t>
            </w:r>
            <w:r w:rsidRPr="00E20D8F">
              <w:rPr>
                <w:rFonts w:ascii="Tahoma" w:hAnsi="Tahoma" w:cs="Tahoma"/>
                <w:bCs/>
                <w:sz w:val="22"/>
                <w:szCs w:val="22"/>
                <w:vertAlign w:val="superscript"/>
              </w:rPr>
              <w:t>2</w:t>
            </w:r>
            <w:proofErr w:type="gramEnd"/>
            <w:r w:rsidRPr="00E20D8F">
              <w:rPr>
                <w:rFonts w:ascii="Tahoma" w:hAnsi="Tahoma" w:cs="Tahoma"/>
                <w:bCs/>
                <w:sz w:val="22"/>
                <w:szCs w:val="22"/>
                <w:vertAlign w:val="superscript"/>
              </w:rPr>
              <w:t xml:space="preserve"> </w:t>
            </w:r>
            <w:r w:rsidRPr="00E20D8F">
              <w:rPr>
                <w:rFonts w:ascii="Tahoma" w:hAnsi="Tahoma" w:cs="Tahoma"/>
                <w:bCs/>
                <w:sz w:val="22"/>
                <w:szCs w:val="22"/>
              </w:rPr>
              <w:t>odstranění staré malby škrábáním vč. sádrování/tmelení</w:t>
            </w:r>
          </w:p>
        </w:tc>
        <w:tc>
          <w:tcPr>
            <w:tcW w:w="1701" w:type="dxa"/>
            <w:vAlign w:val="center"/>
          </w:tcPr>
          <w:p w14:paraId="0CF192A5" w14:textId="700E2118" w:rsidR="00E20D8F" w:rsidRDefault="00CF0E50" w:rsidP="00CF0E50">
            <w:pPr>
              <w:widowControl w:val="0"/>
              <w:jc w:val="center"/>
              <w:rPr>
                <w:rFonts w:ascii="Tahoma" w:hAnsi="Tahoma" w:cs="Tahoma"/>
                <w:sz w:val="22"/>
                <w:szCs w:val="22"/>
              </w:rPr>
            </w:pPr>
            <w:r w:rsidRPr="00E20D8F">
              <w:rPr>
                <w:rFonts w:ascii="Tahoma" w:hAnsi="Tahoma" w:cs="Tahoma"/>
                <w:bCs/>
                <w:sz w:val="22"/>
                <w:szCs w:val="22"/>
                <w:shd w:val="clear" w:color="auto" w:fill="FFFF00"/>
              </w:rPr>
              <w:t>.......</w:t>
            </w:r>
          </w:p>
        </w:tc>
        <w:tc>
          <w:tcPr>
            <w:tcW w:w="1417" w:type="dxa"/>
            <w:vAlign w:val="center"/>
          </w:tcPr>
          <w:p w14:paraId="2A9387FA" w14:textId="69187673" w:rsidR="00E20D8F" w:rsidRDefault="00CF0E50" w:rsidP="00CF0E50">
            <w:pPr>
              <w:widowControl w:val="0"/>
              <w:jc w:val="center"/>
              <w:rPr>
                <w:rFonts w:ascii="Tahoma" w:hAnsi="Tahoma" w:cs="Tahoma"/>
                <w:sz w:val="22"/>
                <w:szCs w:val="22"/>
              </w:rPr>
            </w:pPr>
            <w:r w:rsidRPr="00E20D8F">
              <w:rPr>
                <w:rFonts w:ascii="Tahoma" w:hAnsi="Tahoma" w:cs="Tahoma"/>
                <w:bCs/>
                <w:sz w:val="22"/>
                <w:szCs w:val="22"/>
                <w:shd w:val="clear" w:color="auto" w:fill="FFFF00"/>
              </w:rPr>
              <w:t>.......</w:t>
            </w:r>
          </w:p>
        </w:tc>
        <w:tc>
          <w:tcPr>
            <w:tcW w:w="1694" w:type="dxa"/>
            <w:vAlign w:val="center"/>
          </w:tcPr>
          <w:p w14:paraId="78D458F5" w14:textId="6A8506CC" w:rsidR="00E20D8F" w:rsidRDefault="00CF0E50" w:rsidP="00CF0E50">
            <w:pPr>
              <w:widowControl w:val="0"/>
              <w:jc w:val="center"/>
              <w:rPr>
                <w:rFonts w:ascii="Tahoma" w:hAnsi="Tahoma" w:cs="Tahoma"/>
                <w:sz w:val="22"/>
                <w:szCs w:val="22"/>
              </w:rPr>
            </w:pPr>
            <w:r w:rsidRPr="00E20D8F">
              <w:rPr>
                <w:rFonts w:ascii="Tahoma" w:hAnsi="Tahoma" w:cs="Tahoma"/>
                <w:bCs/>
                <w:sz w:val="22"/>
                <w:szCs w:val="22"/>
                <w:shd w:val="clear" w:color="auto" w:fill="FFFF00"/>
              </w:rPr>
              <w:t>.......</w:t>
            </w:r>
          </w:p>
        </w:tc>
      </w:tr>
      <w:tr w:rsidR="00E20D8F" w14:paraId="0C2CF4EE" w14:textId="77777777" w:rsidTr="008B3466">
        <w:tc>
          <w:tcPr>
            <w:tcW w:w="3891" w:type="dxa"/>
            <w:vAlign w:val="center"/>
          </w:tcPr>
          <w:p w14:paraId="2A6C65A7" w14:textId="3658C47E" w:rsidR="00E20D8F" w:rsidRDefault="00CF0E50" w:rsidP="00E20D8F">
            <w:pPr>
              <w:widowControl w:val="0"/>
              <w:jc w:val="both"/>
              <w:rPr>
                <w:rFonts w:ascii="Tahoma" w:hAnsi="Tahoma" w:cs="Tahoma"/>
                <w:sz w:val="22"/>
                <w:szCs w:val="22"/>
              </w:rPr>
            </w:pPr>
            <w:r w:rsidRPr="00E20D8F">
              <w:rPr>
                <w:rFonts w:ascii="Tahoma" w:hAnsi="Tahoma" w:cs="Tahoma"/>
                <w:bCs/>
                <w:sz w:val="22"/>
                <w:szCs w:val="22"/>
              </w:rPr>
              <w:t>nátěr 1 ks kovových dveřních zárubní vč. úpravy podkladu</w:t>
            </w:r>
          </w:p>
        </w:tc>
        <w:tc>
          <w:tcPr>
            <w:tcW w:w="1701" w:type="dxa"/>
            <w:vAlign w:val="center"/>
          </w:tcPr>
          <w:p w14:paraId="1B848658" w14:textId="0C62A4F7" w:rsidR="00E20D8F" w:rsidRDefault="00CF0E50" w:rsidP="00CF0E50">
            <w:pPr>
              <w:widowControl w:val="0"/>
              <w:jc w:val="center"/>
              <w:rPr>
                <w:rFonts w:ascii="Tahoma" w:hAnsi="Tahoma" w:cs="Tahoma"/>
                <w:sz w:val="22"/>
                <w:szCs w:val="22"/>
              </w:rPr>
            </w:pPr>
            <w:r w:rsidRPr="00E20D8F">
              <w:rPr>
                <w:rFonts w:ascii="Tahoma" w:hAnsi="Tahoma" w:cs="Tahoma"/>
                <w:bCs/>
                <w:sz w:val="22"/>
                <w:szCs w:val="22"/>
                <w:shd w:val="clear" w:color="auto" w:fill="FFFF00"/>
              </w:rPr>
              <w:t>.......</w:t>
            </w:r>
          </w:p>
        </w:tc>
        <w:tc>
          <w:tcPr>
            <w:tcW w:w="1417" w:type="dxa"/>
            <w:vAlign w:val="center"/>
          </w:tcPr>
          <w:p w14:paraId="4622AD2B" w14:textId="3F5F5DF0" w:rsidR="00E20D8F" w:rsidRDefault="00CF0E50" w:rsidP="00CF0E50">
            <w:pPr>
              <w:widowControl w:val="0"/>
              <w:jc w:val="center"/>
              <w:rPr>
                <w:rFonts w:ascii="Tahoma" w:hAnsi="Tahoma" w:cs="Tahoma"/>
                <w:sz w:val="22"/>
                <w:szCs w:val="22"/>
              </w:rPr>
            </w:pPr>
            <w:r w:rsidRPr="00E20D8F">
              <w:rPr>
                <w:rFonts w:ascii="Tahoma" w:hAnsi="Tahoma" w:cs="Tahoma"/>
                <w:bCs/>
                <w:sz w:val="22"/>
                <w:szCs w:val="22"/>
                <w:shd w:val="clear" w:color="auto" w:fill="FFFF00"/>
              </w:rPr>
              <w:t>.......</w:t>
            </w:r>
          </w:p>
        </w:tc>
        <w:tc>
          <w:tcPr>
            <w:tcW w:w="1694" w:type="dxa"/>
            <w:vAlign w:val="center"/>
          </w:tcPr>
          <w:p w14:paraId="3B5A243C" w14:textId="48A3A198" w:rsidR="00E20D8F" w:rsidRDefault="00CF0E50" w:rsidP="00CF0E50">
            <w:pPr>
              <w:widowControl w:val="0"/>
              <w:jc w:val="center"/>
              <w:rPr>
                <w:rFonts w:ascii="Tahoma" w:hAnsi="Tahoma" w:cs="Tahoma"/>
                <w:sz w:val="22"/>
                <w:szCs w:val="22"/>
              </w:rPr>
            </w:pPr>
            <w:r w:rsidRPr="00E20D8F">
              <w:rPr>
                <w:rFonts w:ascii="Tahoma" w:hAnsi="Tahoma" w:cs="Tahoma"/>
                <w:bCs/>
                <w:sz w:val="22"/>
                <w:szCs w:val="22"/>
                <w:shd w:val="clear" w:color="auto" w:fill="FFFF00"/>
              </w:rPr>
              <w:t>.......</w:t>
            </w:r>
          </w:p>
        </w:tc>
      </w:tr>
      <w:tr w:rsidR="00E20D8F" w14:paraId="70303733" w14:textId="77777777" w:rsidTr="008B3466">
        <w:trPr>
          <w:trHeight w:val="537"/>
        </w:trPr>
        <w:tc>
          <w:tcPr>
            <w:tcW w:w="3891" w:type="dxa"/>
            <w:vAlign w:val="center"/>
          </w:tcPr>
          <w:p w14:paraId="10E9C904" w14:textId="01F05BB3" w:rsidR="00E20D8F" w:rsidRDefault="00CF0E50" w:rsidP="00E20D8F">
            <w:pPr>
              <w:widowControl w:val="0"/>
              <w:jc w:val="both"/>
              <w:rPr>
                <w:rFonts w:ascii="Tahoma" w:hAnsi="Tahoma" w:cs="Tahoma"/>
                <w:sz w:val="22"/>
                <w:szCs w:val="22"/>
              </w:rPr>
            </w:pPr>
            <w:r w:rsidRPr="00E20D8F">
              <w:rPr>
                <w:rFonts w:ascii="Tahoma" w:hAnsi="Tahoma" w:cs="Tahoma"/>
                <w:bCs/>
                <w:sz w:val="22"/>
                <w:szCs w:val="22"/>
              </w:rPr>
              <w:t>nátěr 1 ks dveří 80 cm (oboustranně)</w:t>
            </w:r>
          </w:p>
        </w:tc>
        <w:tc>
          <w:tcPr>
            <w:tcW w:w="1701" w:type="dxa"/>
            <w:vAlign w:val="center"/>
          </w:tcPr>
          <w:p w14:paraId="73D14CD5" w14:textId="487B2327" w:rsidR="00E20D8F" w:rsidRDefault="00CF0E50" w:rsidP="00CF0E50">
            <w:pPr>
              <w:widowControl w:val="0"/>
              <w:jc w:val="center"/>
              <w:rPr>
                <w:rFonts w:ascii="Tahoma" w:hAnsi="Tahoma" w:cs="Tahoma"/>
                <w:sz w:val="22"/>
                <w:szCs w:val="22"/>
              </w:rPr>
            </w:pPr>
            <w:r w:rsidRPr="00E20D8F">
              <w:rPr>
                <w:rFonts w:ascii="Tahoma" w:hAnsi="Tahoma" w:cs="Tahoma"/>
                <w:bCs/>
                <w:sz w:val="22"/>
                <w:szCs w:val="22"/>
                <w:shd w:val="clear" w:color="auto" w:fill="FFFF00"/>
              </w:rPr>
              <w:t>.......</w:t>
            </w:r>
          </w:p>
        </w:tc>
        <w:tc>
          <w:tcPr>
            <w:tcW w:w="1417" w:type="dxa"/>
            <w:vAlign w:val="center"/>
          </w:tcPr>
          <w:p w14:paraId="3F7D71ED" w14:textId="37006E54" w:rsidR="00E20D8F" w:rsidRDefault="00CF0E50" w:rsidP="00CF0E50">
            <w:pPr>
              <w:widowControl w:val="0"/>
              <w:jc w:val="center"/>
              <w:rPr>
                <w:rFonts w:ascii="Tahoma" w:hAnsi="Tahoma" w:cs="Tahoma"/>
                <w:sz w:val="22"/>
                <w:szCs w:val="22"/>
              </w:rPr>
            </w:pPr>
            <w:r w:rsidRPr="00E20D8F">
              <w:rPr>
                <w:rFonts w:ascii="Tahoma" w:hAnsi="Tahoma" w:cs="Tahoma"/>
                <w:bCs/>
                <w:sz w:val="22"/>
                <w:szCs w:val="22"/>
                <w:shd w:val="clear" w:color="auto" w:fill="FFFF00"/>
              </w:rPr>
              <w:t>.......</w:t>
            </w:r>
          </w:p>
        </w:tc>
        <w:tc>
          <w:tcPr>
            <w:tcW w:w="1694" w:type="dxa"/>
            <w:vAlign w:val="center"/>
          </w:tcPr>
          <w:p w14:paraId="4A887653" w14:textId="26955A38" w:rsidR="00E20D8F" w:rsidRDefault="00CF0E50" w:rsidP="00CF0E50">
            <w:pPr>
              <w:widowControl w:val="0"/>
              <w:jc w:val="center"/>
              <w:rPr>
                <w:rFonts w:ascii="Tahoma" w:hAnsi="Tahoma" w:cs="Tahoma"/>
                <w:sz w:val="22"/>
                <w:szCs w:val="22"/>
              </w:rPr>
            </w:pPr>
            <w:r w:rsidRPr="00E20D8F">
              <w:rPr>
                <w:rFonts w:ascii="Tahoma" w:hAnsi="Tahoma" w:cs="Tahoma"/>
                <w:bCs/>
                <w:sz w:val="22"/>
                <w:szCs w:val="22"/>
                <w:shd w:val="clear" w:color="auto" w:fill="FFFF00"/>
              </w:rPr>
              <w:t>.......</w:t>
            </w:r>
          </w:p>
        </w:tc>
      </w:tr>
      <w:tr w:rsidR="00E20D8F" w14:paraId="2319C082" w14:textId="77777777" w:rsidTr="008B3466">
        <w:trPr>
          <w:trHeight w:val="544"/>
        </w:trPr>
        <w:tc>
          <w:tcPr>
            <w:tcW w:w="3891" w:type="dxa"/>
            <w:vAlign w:val="center"/>
          </w:tcPr>
          <w:p w14:paraId="2DEA4191" w14:textId="267B4FEF" w:rsidR="00E20D8F" w:rsidRDefault="00CF0E50" w:rsidP="00E20D8F">
            <w:pPr>
              <w:widowControl w:val="0"/>
              <w:jc w:val="both"/>
              <w:rPr>
                <w:rFonts w:ascii="Tahoma" w:hAnsi="Tahoma" w:cs="Tahoma"/>
                <w:sz w:val="22"/>
                <w:szCs w:val="22"/>
              </w:rPr>
            </w:pPr>
            <w:r w:rsidRPr="00E20D8F">
              <w:rPr>
                <w:rFonts w:ascii="Tahoma" w:hAnsi="Tahoma" w:cs="Tahoma"/>
                <w:bCs/>
                <w:sz w:val="22"/>
                <w:szCs w:val="22"/>
              </w:rPr>
              <w:t>nátěr 1 ks dveří 110 cm (oboustranně)</w:t>
            </w:r>
          </w:p>
        </w:tc>
        <w:tc>
          <w:tcPr>
            <w:tcW w:w="1701" w:type="dxa"/>
            <w:vAlign w:val="center"/>
          </w:tcPr>
          <w:p w14:paraId="0EE224B5" w14:textId="4AB2D7AE" w:rsidR="00E20D8F" w:rsidRDefault="00CF0E50" w:rsidP="00CF0E50">
            <w:pPr>
              <w:widowControl w:val="0"/>
              <w:jc w:val="center"/>
              <w:rPr>
                <w:rFonts w:ascii="Tahoma" w:hAnsi="Tahoma" w:cs="Tahoma"/>
                <w:sz w:val="22"/>
                <w:szCs w:val="22"/>
              </w:rPr>
            </w:pPr>
            <w:r w:rsidRPr="00E20D8F">
              <w:rPr>
                <w:rFonts w:ascii="Tahoma" w:hAnsi="Tahoma" w:cs="Tahoma"/>
                <w:bCs/>
                <w:sz w:val="22"/>
                <w:szCs w:val="22"/>
                <w:shd w:val="clear" w:color="auto" w:fill="FFFF00"/>
              </w:rPr>
              <w:t>.......</w:t>
            </w:r>
          </w:p>
        </w:tc>
        <w:tc>
          <w:tcPr>
            <w:tcW w:w="1417" w:type="dxa"/>
            <w:vAlign w:val="center"/>
          </w:tcPr>
          <w:p w14:paraId="14A6DCBE" w14:textId="4A091709" w:rsidR="00E20D8F" w:rsidRDefault="00CF0E50" w:rsidP="00CF0E50">
            <w:pPr>
              <w:widowControl w:val="0"/>
              <w:jc w:val="center"/>
              <w:rPr>
                <w:rFonts w:ascii="Tahoma" w:hAnsi="Tahoma" w:cs="Tahoma"/>
                <w:sz w:val="22"/>
                <w:szCs w:val="22"/>
              </w:rPr>
            </w:pPr>
            <w:r w:rsidRPr="00E20D8F">
              <w:rPr>
                <w:rFonts w:ascii="Tahoma" w:hAnsi="Tahoma" w:cs="Tahoma"/>
                <w:bCs/>
                <w:sz w:val="22"/>
                <w:szCs w:val="22"/>
                <w:shd w:val="clear" w:color="auto" w:fill="FFFF00"/>
              </w:rPr>
              <w:t>.......</w:t>
            </w:r>
          </w:p>
        </w:tc>
        <w:tc>
          <w:tcPr>
            <w:tcW w:w="1694" w:type="dxa"/>
            <w:vAlign w:val="center"/>
          </w:tcPr>
          <w:p w14:paraId="606F2636" w14:textId="59C59287" w:rsidR="00E20D8F" w:rsidRDefault="00CF0E50" w:rsidP="00CF0E50">
            <w:pPr>
              <w:widowControl w:val="0"/>
              <w:jc w:val="center"/>
              <w:rPr>
                <w:rFonts w:ascii="Tahoma" w:hAnsi="Tahoma" w:cs="Tahoma"/>
                <w:sz w:val="22"/>
                <w:szCs w:val="22"/>
              </w:rPr>
            </w:pPr>
            <w:r w:rsidRPr="00E20D8F">
              <w:rPr>
                <w:rFonts w:ascii="Tahoma" w:hAnsi="Tahoma" w:cs="Tahoma"/>
                <w:bCs/>
                <w:sz w:val="22"/>
                <w:szCs w:val="22"/>
                <w:shd w:val="clear" w:color="auto" w:fill="FFFF00"/>
              </w:rPr>
              <w:t>.......</w:t>
            </w:r>
          </w:p>
        </w:tc>
      </w:tr>
      <w:tr w:rsidR="008B3466" w14:paraId="1384D646" w14:textId="77777777" w:rsidTr="008B3466">
        <w:trPr>
          <w:trHeight w:val="544"/>
        </w:trPr>
        <w:tc>
          <w:tcPr>
            <w:tcW w:w="3891" w:type="dxa"/>
            <w:vAlign w:val="center"/>
          </w:tcPr>
          <w:p w14:paraId="645AA5BC" w14:textId="46D8DBCC" w:rsidR="008B3466" w:rsidRPr="00E20D8F" w:rsidRDefault="008B3466" w:rsidP="00E20D8F">
            <w:pPr>
              <w:widowControl w:val="0"/>
              <w:jc w:val="both"/>
              <w:rPr>
                <w:rFonts w:ascii="Tahoma" w:hAnsi="Tahoma" w:cs="Tahoma"/>
                <w:bCs/>
                <w:sz w:val="22"/>
                <w:szCs w:val="22"/>
              </w:rPr>
            </w:pPr>
            <w:r>
              <w:rPr>
                <w:rFonts w:ascii="Tahoma" w:hAnsi="Tahoma" w:cs="Tahoma"/>
                <w:bCs/>
                <w:sz w:val="22"/>
                <w:szCs w:val="22"/>
              </w:rPr>
              <w:t xml:space="preserve">manipulace s nábytkem </w:t>
            </w:r>
            <w:r w:rsidRPr="008B3466">
              <w:rPr>
                <w:rFonts w:ascii="Tahoma" w:hAnsi="Tahoma" w:cs="Tahoma"/>
                <w:bCs/>
                <w:sz w:val="20"/>
                <w:szCs w:val="20"/>
              </w:rPr>
              <w:t>(cena za hod.)</w:t>
            </w:r>
          </w:p>
        </w:tc>
        <w:tc>
          <w:tcPr>
            <w:tcW w:w="1701" w:type="dxa"/>
            <w:vAlign w:val="center"/>
          </w:tcPr>
          <w:p w14:paraId="0494F6C4" w14:textId="40F05C27" w:rsidR="008B3466" w:rsidRPr="00E20D8F" w:rsidRDefault="008B3466" w:rsidP="00CF0E50">
            <w:pPr>
              <w:widowControl w:val="0"/>
              <w:jc w:val="center"/>
              <w:rPr>
                <w:rFonts w:ascii="Tahoma" w:hAnsi="Tahoma" w:cs="Tahoma"/>
                <w:bCs/>
                <w:sz w:val="22"/>
                <w:szCs w:val="22"/>
                <w:shd w:val="clear" w:color="auto" w:fill="FFFF00"/>
              </w:rPr>
            </w:pPr>
            <w:r>
              <w:rPr>
                <w:rFonts w:ascii="Tahoma" w:hAnsi="Tahoma" w:cs="Tahoma"/>
                <w:bCs/>
                <w:sz w:val="22"/>
                <w:szCs w:val="22"/>
                <w:shd w:val="clear" w:color="auto" w:fill="FFFF00"/>
              </w:rPr>
              <w:t>……..</w:t>
            </w:r>
          </w:p>
        </w:tc>
        <w:tc>
          <w:tcPr>
            <w:tcW w:w="1417" w:type="dxa"/>
            <w:vAlign w:val="center"/>
          </w:tcPr>
          <w:p w14:paraId="61CB6C08" w14:textId="19D4B1B2" w:rsidR="008B3466" w:rsidRPr="00E20D8F" w:rsidRDefault="008B3466" w:rsidP="00CF0E50">
            <w:pPr>
              <w:widowControl w:val="0"/>
              <w:jc w:val="center"/>
              <w:rPr>
                <w:rFonts w:ascii="Tahoma" w:hAnsi="Tahoma" w:cs="Tahoma"/>
                <w:bCs/>
                <w:sz w:val="22"/>
                <w:szCs w:val="22"/>
                <w:shd w:val="clear" w:color="auto" w:fill="FFFF00"/>
              </w:rPr>
            </w:pPr>
            <w:r>
              <w:rPr>
                <w:rFonts w:ascii="Tahoma" w:hAnsi="Tahoma" w:cs="Tahoma"/>
                <w:bCs/>
                <w:sz w:val="22"/>
                <w:szCs w:val="22"/>
                <w:shd w:val="clear" w:color="auto" w:fill="FFFF00"/>
              </w:rPr>
              <w:t>…….</w:t>
            </w:r>
          </w:p>
        </w:tc>
        <w:tc>
          <w:tcPr>
            <w:tcW w:w="1694" w:type="dxa"/>
            <w:vAlign w:val="center"/>
          </w:tcPr>
          <w:p w14:paraId="53FC5CE6" w14:textId="47B7FDC6" w:rsidR="008B3466" w:rsidRPr="00E20D8F" w:rsidRDefault="008B3466" w:rsidP="00CF0E50">
            <w:pPr>
              <w:widowControl w:val="0"/>
              <w:jc w:val="center"/>
              <w:rPr>
                <w:rFonts w:ascii="Tahoma" w:hAnsi="Tahoma" w:cs="Tahoma"/>
                <w:bCs/>
                <w:sz w:val="22"/>
                <w:szCs w:val="22"/>
                <w:shd w:val="clear" w:color="auto" w:fill="FFFF00"/>
              </w:rPr>
            </w:pPr>
            <w:r>
              <w:rPr>
                <w:rFonts w:ascii="Tahoma" w:hAnsi="Tahoma" w:cs="Tahoma"/>
                <w:bCs/>
                <w:sz w:val="22"/>
                <w:szCs w:val="22"/>
                <w:shd w:val="clear" w:color="auto" w:fill="FFFF00"/>
              </w:rPr>
              <w:t>……..</w:t>
            </w:r>
          </w:p>
        </w:tc>
      </w:tr>
    </w:tbl>
    <w:p w14:paraId="161F88E0" w14:textId="77777777" w:rsidR="00E20D8F" w:rsidRPr="00E20D8F" w:rsidRDefault="00E20D8F" w:rsidP="00E20D8F">
      <w:pPr>
        <w:widowControl w:val="0"/>
        <w:ind w:left="357"/>
        <w:jc w:val="both"/>
        <w:rPr>
          <w:rFonts w:ascii="Tahoma" w:hAnsi="Tahoma" w:cs="Tahoma"/>
          <w:sz w:val="22"/>
          <w:szCs w:val="22"/>
        </w:rPr>
      </w:pPr>
    </w:p>
    <w:p w14:paraId="156F1ED5" w14:textId="77777777" w:rsidR="009F5C2B" w:rsidRPr="007470DD" w:rsidRDefault="00CD4AE4" w:rsidP="003C681C">
      <w:pPr>
        <w:spacing w:before="120"/>
        <w:ind w:firstLine="357"/>
        <w:jc w:val="both"/>
        <w:rPr>
          <w:rFonts w:ascii="Tahoma" w:hAnsi="Tahoma" w:cs="Tahoma"/>
          <w:i/>
          <w:color w:val="FF0000"/>
          <w:sz w:val="22"/>
          <w:szCs w:val="22"/>
        </w:rPr>
      </w:pPr>
      <w:r w:rsidRPr="007470DD">
        <w:rPr>
          <w:rFonts w:ascii="Tahoma" w:hAnsi="Tahoma" w:cs="Tahoma"/>
          <w:i/>
          <w:color w:val="FF0000"/>
          <w:sz w:val="22"/>
          <w:szCs w:val="22"/>
        </w:rPr>
        <w:t xml:space="preserve">VARIANTA </w:t>
      </w:r>
      <w:proofErr w:type="gramStart"/>
      <w:r w:rsidRPr="007470DD">
        <w:rPr>
          <w:rFonts w:ascii="Tahoma" w:hAnsi="Tahoma" w:cs="Tahoma"/>
          <w:i/>
          <w:color w:val="FF0000"/>
          <w:sz w:val="22"/>
          <w:szCs w:val="22"/>
        </w:rPr>
        <w:t>B</w:t>
      </w:r>
      <w:r w:rsidR="009F5C2B" w:rsidRPr="007470DD">
        <w:rPr>
          <w:rFonts w:ascii="Tahoma" w:hAnsi="Tahoma" w:cs="Tahoma"/>
          <w:i/>
          <w:color w:val="FF0000"/>
          <w:sz w:val="22"/>
          <w:szCs w:val="22"/>
        </w:rPr>
        <w:t xml:space="preserve"> - pro</w:t>
      </w:r>
      <w:proofErr w:type="gramEnd"/>
      <w:r w:rsidRPr="007470DD">
        <w:rPr>
          <w:rFonts w:ascii="Tahoma" w:hAnsi="Tahoma" w:cs="Tahoma"/>
          <w:i/>
          <w:color w:val="FF0000"/>
          <w:sz w:val="22"/>
          <w:szCs w:val="22"/>
        </w:rPr>
        <w:t xml:space="preserve"> ne</w:t>
      </w:r>
      <w:r w:rsidR="009F5C2B" w:rsidRPr="007470DD">
        <w:rPr>
          <w:rFonts w:ascii="Tahoma" w:hAnsi="Tahoma" w:cs="Tahoma"/>
          <w:i/>
          <w:color w:val="FF0000"/>
          <w:sz w:val="22"/>
          <w:szCs w:val="22"/>
        </w:rPr>
        <w:t>plátce DPH:</w:t>
      </w:r>
    </w:p>
    <w:p w14:paraId="19EB8F20" w14:textId="6621A921" w:rsidR="00CF0E50" w:rsidRDefault="00CF0E50" w:rsidP="00DE59A4">
      <w:pPr>
        <w:widowControl w:val="0"/>
        <w:spacing w:after="120"/>
        <w:ind w:left="357"/>
        <w:jc w:val="both"/>
        <w:rPr>
          <w:rFonts w:ascii="Tahoma" w:hAnsi="Tahoma" w:cs="Tahoma"/>
          <w:sz w:val="22"/>
          <w:szCs w:val="22"/>
        </w:rPr>
      </w:pPr>
      <w:r>
        <w:rPr>
          <w:rFonts w:ascii="Tahoma" w:hAnsi="Tahoma" w:cs="Tahoma"/>
          <w:sz w:val="22"/>
          <w:szCs w:val="22"/>
        </w:rPr>
        <w:t>Cena předmětu smlouvy je stanovena dohodou takto</w:t>
      </w:r>
      <w:r w:rsidR="00DE59A4">
        <w:rPr>
          <w:rFonts w:ascii="Tahoma" w:hAnsi="Tahoma" w:cs="Tahoma"/>
          <w:sz w:val="22"/>
          <w:szCs w:val="22"/>
        </w:rPr>
        <w:t>:</w:t>
      </w:r>
    </w:p>
    <w:p w14:paraId="264FC4D2" w14:textId="08FACE43" w:rsidR="00CF0E50" w:rsidRPr="00CF0E50" w:rsidRDefault="00CF0E50" w:rsidP="00DE59A4">
      <w:pPr>
        <w:spacing w:after="120"/>
        <w:ind w:firstLine="357"/>
        <w:jc w:val="both"/>
        <w:rPr>
          <w:rFonts w:ascii="Tahoma" w:hAnsi="Tahoma" w:cs="Tahoma"/>
          <w:bCs/>
          <w:sz w:val="22"/>
          <w:szCs w:val="22"/>
        </w:rPr>
      </w:pPr>
      <w:r w:rsidRPr="00CF0E50">
        <w:rPr>
          <w:rFonts w:ascii="Tahoma" w:hAnsi="Tahoma" w:cs="Tahoma"/>
          <w:bCs/>
          <w:sz w:val="22"/>
          <w:szCs w:val="22"/>
        </w:rPr>
        <w:t xml:space="preserve">cena za </w:t>
      </w:r>
      <w:proofErr w:type="gramStart"/>
      <w:r w:rsidRPr="00CF0E50">
        <w:rPr>
          <w:rFonts w:ascii="Tahoma" w:hAnsi="Tahoma" w:cs="Tahoma"/>
          <w:bCs/>
          <w:sz w:val="22"/>
          <w:szCs w:val="22"/>
        </w:rPr>
        <w:t>1m</w:t>
      </w:r>
      <w:r w:rsidRPr="00CF0E50">
        <w:rPr>
          <w:rFonts w:ascii="Tahoma" w:hAnsi="Tahoma" w:cs="Tahoma"/>
          <w:bCs/>
          <w:sz w:val="22"/>
          <w:szCs w:val="22"/>
          <w:vertAlign w:val="superscript"/>
        </w:rPr>
        <w:t>2</w:t>
      </w:r>
      <w:proofErr w:type="gramEnd"/>
      <w:r w:rsidRPr="00CF0E50">
        <w:rPr>
          <w:rFonts w:ascii="Tahoma" w:hAnsi="Tahoma" w:cs="Tahoma"/>
          <w:bCs/>
          <w:sz w:val="22"/>
          <w:szCs w:val="22"/>
          <w:vertAlign w:val="superscript"/>
        </w:rPr>
        <w:t xml:space="preserve"> </w:t>
      </w:r>
      <w:r w:rsidRPr="00CF0E50">
        <w:rPr>
          <w:rFonts w:ascii="Tahoma" w:hAnsi="Tahoma" w:cs="Tahoma"/>
          <w:bCs/>
          <w:sz w:val="22"/>
          <w:szCs w:val="22"/>
        </w:rPr>
        <w:t xml:space="preserve">malířských prací – malba bílá </w:t>
      </w:r>
      <w:r w:rsidRPr="00CF0E50">
        <w:rPr>
          <w:rFonts w:ascii="Tahoma" w:hAnsi="Tahoma" w:cs="Tahoma"/>
          <w:bCs/>
          <w:color w:val="000000" w:themeColor="text1"/>
          <w:sz w:val="22"/>
          <w:szCs w:val="22"/>
        </w:rPr>
        <w:t>otěruvzdorná</w:t>
      </w:r>
      <w:r w:rsidR="00DE59A4">
        <w:rPr>
          <w:rFonts w:ascii="Tahoma" w:hAnsi="Tahoma" w:cs="Tahoma"/>
          <w:bCs/>
          <w:color w:val="000000" w:themeColor="text1"/>
          <w:sz w:val="22"/>
          <w:szCs w:val="22"/>
        </w:rPr>
        <w:tab/>
      </w:r>
      <w:r w:rsidR="00DE59A4">
        <w:rPr>
          <w:rFonts w:ascii="Tahoma" w:hAnsi="Tahoma" w:cs="Tahoma"/>
          <w:bCs/>
          <w:color w:val="000000" w:themeColor="text1"/>
          <w:sz w:val="22"/>
          <w:szCs w:val="22"/>
        </w:rPr>
        <w:tab/>
        <w:t xml:space="preserve">    </w:t>
      </w:r>
      <w:r w:rsidRPr="00CF0E50">
        <w:rPr>
          <w:rFonts w:ascii="Tahoma" w:hAnsi="Tahoma" w:cs="Tahoma"/>
          <w:bCs/>
          <w:sz w:val="22"/>
          <w:szCs w:val="22"/>
          <w:shd w:val="clear" w:color="auto" w:fill="FFFF00"/>
        </w:rPr>
        <w:t xml:space="preserve">....... </w:t>
      </w:r>
      <w:r w:rsidRPr="00CF0E50">
        <w:rPr>
          <w:rFonts w:ascii="Tahoma" w:hAnsi="Tahoma" w:cs="Tahoma"/>
          <w:bCs/>
          <w:sz w:val="22"/>
          <w:szCs w:val="22"/>
        </w:rPr>
        <w:t xml:space="preserve">Kč </w:t>
      </w:r>
    </w:p>
    <w:p w14:paraId="5D3E6575" w14:textId="2F7F3CD7" w:rsidR="00CF0E50" w:rsidRPr="00CF0E50" w:rsidRDefault="00CF0E50" w:rsidP="00DE59A4">
      <w:pPr>
        <w:pStyle w:val="Zkladntextodsazen"/>
        <w:spacing w:after="120"/>
        <w:ind w:left="360" w:firstLine="0"/>
        <w:jc w:val="left"/>
        <w:rPr>
          <w:rFonts w:ascii="Tahoma" w:hAnsi="Tahoma" w:cs="Tahoma"/>
          <w:bCs/>
          <w:sz w:val="22"/>
          <w:szCs w:val="22"/>
        </w:rPr>
      </w:pPr>
      <w:r w:rsidRPr="00CF0E50">
        <w:rPr>
          <w:rFonts w:ascii="Tahoma" w:hAnsi="Tahoma" w:cs="Tahoma"/>
          <w:bCs/>
          <w:sz w:val="22"/>
          <w:szCs w:val="22"/>
        </w:rPr>
        <w:t xml:space="preserve">cena za </w:t>
      </w:r>
      <w:proofErr w:type="gramStart"/>
      <w:r w:rsidRPr="00CF0E50">
        <w:rPr>
          <w:rFonts w:ascii="Tahoma" w:hAnsi="Tahoma" w:cs="Tahoma"/>
          <w:bCs/>
          <w:sz w:val="22"/>
          <w:szCs w:val="22"/>
        </w:rPr>
        <w:t>1m</w:t>
      </w:r>
      <w:r w:rsidRPr="00CF0E50">
        <w:rPr>
          <w:rFonts w:ascii="Tahoma" w:hAnsi="Tahoma" w:cs="Tahoma"/>
          <w:bCs/>
          <w:sz w:val="22"/>
          <w:szCs w:val="22"/>
          <w:vertAlign w:val="superscript"/>
        </w:rPr>
        <w:t>2</w:t>
      </w:r>
      <w:proofErr w:type="gramEnd"/>
      <w:r w:rsidRPr="00CF0E50">
        <w:rPr>
          <w:rFonts w:ascii="Tahoma" w:hAnsi="Tahoma" w:cs="Tahoma"/>
          <w:bCs/>
          <w:sz w:val="22"/>
          <w:szCs w:val="22"/>
          <w:vertAlign w:val="superscript"/>
        </w:rPr>
        <w:t xml:space="preserve"> </w:t>
      </w:r>
      <w:r w:rsidRPr="00CF0E50">
        <w:rPr>
          <w:rFonts w:ascii="Tahoma" w:hAnsi="Tahoma" w:cs="Tahoma"/>
          <w:bCs/>
          <w:sz w:val="22"/>
          <w:szCs w:val="22"/>
        </w:rPr>
        <w:t>malířských prací – malba barevná</w:t>
      </w:r>
      <w:r w:rsidR="00DE59A4">
        <w:rPr>
          <w:rFonts w:ascii="Tahoma" w:hAnsi="Tahoma" w:cs="Tahoma"/>
          <w:bCs/>
          <w:sz w:val="22"/>
          <w:szCs w:val="22"/>
        </w:rPr>
        <w:t xml:space="preserve"> </w:t>
      </w:r>
      <w:r w:rsidRPr="00CF0E50">
        <w:rPr>
          <w:rFonts w:ascii="Tahoma" w:hAnsi="Tahoma" w:cs="Tahoma"/>
          <w:bCs/>
          <w:color w:val="000000" w:themeColor="text1"/>
          <w:sz w:val="22"/>
          <w:szCs w:val="22"/>
        </w:rPr>
        <w:t>otěruvzdorná</w:t>
      </w:r>
      <w:r w:rsidR="00DE59A4">
        <w:rPr>
          <w:rFonts w:ascii="Tahoma" w:hAnsi="Tahoma" w:cs="Tahoma"/>
          <w:bCs/>
          <w:color w:val="000000" w:themeColor="text1"/>
          <w:sz w:val="22"/>
          <w:szCs w:val="22"/>
        </w:rPr>
        <w:tab/>
      </w:r>
      <w:r w:rsidRPr="00CF0E50">
        <w:rPr>
          <w:rFonts w:ascii="Tahoma" w:hAnsi="Tahoma" w:cs="Tahoma"/>
          <w:bCs/>
          <w:sz w:val="22"/>
          <w:szCs w:val="22"/>
          <w:shd w:val="clear" w:color="auto" w:fill="FFFF00"/>
        </w:rPr>
        <w:t xml:space="preserve">....... </w:t>
      </w:r>
      <w:r w:rsidRPr="00CF0E50">
        <w:rPr>
          <w:rFonts w:ascii="Tahoma" w:hAnsi="Tahoma" w:cs="Tahoma"/>
          <w:bCs/>
          <w:sz w:val="22"/>
          <w:szCs w:val="22"/>
        </w:rPr>
        <w:t xml:space="preserve">Kč </w:t>
      </w:r>
    </w:p>
    <w:p w14:paraId="3DC72A0C" w14:textId="1E4D4FAC" w:rsidR="00CF0E50" w:rsidRPr="00CF0E50" w:rsidRDefault="00CF0E50" w:rsidP="00DE59A4">
      <w:pPr>
        <w:pStyle w:val="Zkladntextodsazen"/>
        <w:tabs>
          <w:tab w:val="left" w:pos="567"/>
        </w:tabs>
        <w:suppressAutoHyphens/>
        <w:spacing w:after="120"/>
        <w:ind w:left="360" w:firstLine="0"/>
        <w:rPr>
          <w:rFonts w:ascii="Tahoma" w:hAnsi="Tahoma" w:cs="Tahoma"/>
          <w:bCs/>
          <w:sz w:val="22"/>
          <w:szCs w:val="22"/>
        </w:rPr>
      </w:pPr>
      <w:r w:rsidRPr="00CF0E50">
        <w:rPr>
          <w:rFonts w:ascii="Tahoma" w:hAnsi="Tahoma" w:cs="Tahoma"/>
          <w:bCs/>
          <w:sz w:val="22"/>
          <w:szCs w:val="22"/>
        </w:rPr>
        <w:t xml:space="preserve">cena za </w:t>
      </w:r>
      <w:proofErr w:type="gramStart"/>
      <w:r w:rsidRPr="00CF0E50">
        <w:rPr>
          <w:rFonts w:ascii="Tahoma" w:hAnsi="Tahoma" w:cs="Tahoma"/>
          <w:bCs/>
          <w:sz w:val="22"/>
          <w:szCs w:val="22"/>
        </w:rPr>
        <w:t>1m</w:t>
      </w:r>
      <w:r w:rsidRPr="00CF0E50">
        <w:rPr>
          <w:rFonts w:ascii="Tahoma" w:hAnsi="Tahoma" w:cs="Tahoma"/>
          <w:bCs/>
          <w:sz w:val="22"/>
          <w:szCs w:val="22"/>
          <w:vertAlign w:val="superscript"/>
        </w:rPr>
        <w:t>2</w:t>
      </w:r>
      <w:proofErr w:type="gramEnd"/>
      <w:r w:rsidRPr="00CF0E50">
        <w:rPr>
          <w:rFonts w:ascii="Tahoma" w:hAnsi="Tahoma" w:cs="Tahoma"/>
          <w:bCs/>
          <w:sz w:val="22"/>
          <w:szCs w:val="22"/>
          <w:vertAlign w:val="superscript"/>
        </w:rPr>
        <w:t xml:space="preserve"> </w:t>
      </w:r>
      <w:r w:rsidRPr="00CF0E50">
        <w:rPr>
          <w:rFonts w:ascii="Tahoma" w:hAnsi="Tahoma" w:cs="Tahoma"/>
          <w:bCs/>
          <w:sz w:val="22"/>
          <w:szCs w:val="22"/>
        </w:rPr>
        <w:t>malířských prací – malba omyvatelná</w:t>
      </w:r>
      <w:r w:rsidR="00DE59A4">
        <w:rPr>
          <w:rFonts w:ascii="Tahoma" w:hAnsi="Tahoma" w:cs="Tahoma"/>
          <w:bCs/>
          <w:sz w:val="22"/>
          <w:szCs w:val="22"/>
        </w:rPr>
        <w:tab/>
      </w:r>
      <w:r w:rsidRPr="00CF0E50">
        <w:rPr>
          <w:rFonts w:ascii="Tahoma" w:hAnsi="Tahoma" w:cs="Tahoma"/>
          <w:bCs/>
          <w:sz w:val="22"/>
          <w:szCs w:val="22"/>
          <w:shd w:val="clear" w:color="auto" w:fill="FFFF00"/>
        </w:rPr>
        <w:t xml:space="preserve">....... </w:t>
      </w:r>
      <w:r w:rsidRPr="00CF0E50">
        <w:rPr>
          <w:rFonts w:ascii="Tahoma" w:hAnsi="Tahoma" w:cs="Tahoma"/>
          <w:bCs/>
          <w:sz w:val="22"/>
          <w:szCs w:val="22"/>
        </w:rPr>
        <w:t xml:space="preserve">Kč </w:t>
      </w:r>
    </w:p>
    <w:p w14:paraId="1CA4E175" w14:textId="51E9D760" w:rsidR="00CF0E50" w:rsidRPr="00CF0E50" w:rsidRDefault="00DE59A4" w:rsidP="00DE59A4">
      <w:pPr>
        <w:pStyle w:val="Zkladntextodsazen"/>
        <w:suppressAutoHyphens/>
        <w:spacing w:after="120"/>
        <w:rPr>
          <w:rFonts w:ascii="Tahoma" w:hAnsi="Tahoma" w:cs="Tahoma"/>
          <w:bCs/>
          <w:sz w:val="22"/>
          <w:szCs w:val="22"/>
        </w:rPr>
      </w:pPr>
      <w:r>
        <w:rPr>
          <w:rFonts w:ascii="Tahoma" w:hAnsi="Tahoma" w:cs="Tahoma"/>
          <w:bCs/>
          <w:sz w:val="22"/>
          <w:szCs w:val="22"/>
        </w:rPr>
        <w:tab/>
      </w:r>
      <w:r w:rsidR="00CF0E50" w:rsidRPr="00CF0E50">
        <w:rPr>
          <w:rFonts w:ascii="Tahoma" w:hAnsi="Tahoma" w:cs="Tahoma"/>
          <w:bCs/>
          <w:sz w:val="22"/>
          <w:szCs w:val="22"/>
        </w:rPr>
        <w:t xml:space="preserve">cena za </w:t>
      </w:r>
      <w:proofErr w:type="gramStart"/>
      <w:r w:rsidR="00CF0E50" w:rsidRPr="00CF0E50">
        <w:rPr>
          <w:rFonts w:ascii="Tahoma" w:hAnsi="Tahoma" w:cs="Tahoma"/>
          <w:bCs/>
          <w:sz w:val="22"/>
          <w:szCs w:val="22"/>
        </w:rPr>
        <w:t>1m</w:t>
      </w:r>
      <w:r w:rsidR="00CF0E50" w:rsidRPr="00CF0E50">
        <w:rPr>
          <w:rFonts w:ascii="Tahoma" w:hAnsi="Tahoma" w:cs="Tahoma"/>
          <w:bCs/>
          <w:sz w:val="22"/>
          <w:szCs w:val="22"/>
          <w:vertAlign w:val="superscript"/>
        </w:rPr>
        <w:t>2</w:t>
      </w:r>
      <w:proofErr w:type="gramEnd"/>
      <w:r w:rsidR="00CF0E50" w:rsidRPr="00CF0E50">
        <w:rPr>
          <w:rFonts w:ascii="Tahoma" w:hAnsi="Tahoma" w:cs="Tahoma"/>
          <w:bCs/>
          <w:sz w:val="22"/>
          <w:szCs w:val="22"/>
          <w:vertAlign w:val="superscript"/>
        </w:rPr>
        <w:t xml:space="preserve"> </w:t>
      </w:r>
      <w:r w:rsidR="00CF0E50" w:rsidRPr="00CF0E50">
        <w:rPr>
          <w:rFonts w:ascii="Tahoma" w:hAnsi="Tahoma" w:cs="Tahoma"/>
          <w:bCs/>
          <w:sz w:val="22"/>
          <w:szCs w:val="22"/>
        </w:rPr>
        <w:t>odstranění staré malby škrábáním vč. sádrování/</w:t>
      </w:r>
      <w:r w:rsidR="00CF0E50" w:rsidRPr="00CF0E50">
        <w:rPr>
          <w:rFonts w:ascii="Tahoma" w:hAnsi="Tahoma" w:cs="Tahoma"/>
          <w:bCs/>
          <w:color w:val="000000" w:themeColor="text1"/>
          <w:sz w:val="22"/>
          <w:szCs w:val="22"/>
        </w:rPr>
        <w:t>tmelení</w:t>
      </w:r>
      <w:r>
        <w:rPr>
          <w:rFonts w:ascii="Tahoma" w:hAnsi="Tahoma" w:cs="Tahoma"/>
          <w:bCs/>
          <w:color w:val="000000" w:themeColor="text1"/>
          <w:sz w:val="22"/>
          <w:szCs w:val="22"/>
        </w:rPr>
        <w:tab/>
      </w:r>
      <w:r w:rsidR="00CF0E50" w:rsidRPr="00CF0E50">
        <w:rPr>
          <w:rFonts w:ascii="Tahoma" w:hAnsi="Tahoma" w:cs="Tahoma"/>
          <w:bCs/>
          <w:sz w:val="22"/>
          <w:szCs w:val="22"/>
          <w:shd w:val="clear" w:color="auto" w:fill="FFFF00"/>
        </w:rPr>
        <w:t xml:space="preserve">....... </w:t>
      </w:r>
      <w:r w:rsidR="00CF0E50" w:rsidRPr="00CF0E50">
        <w:rPr>
          <w:rFonts w:ascii="Tahoma" w:hAnsi="Tahoma" w:cs="Tahoma"/>
          <w:bCs/>
          <w:sz w:val="22"/>
          <w:szCs w:val="22"/>
        </w:rPr>
        <w:t xml:space="preserve">Kč </w:t>
      </w:r>
    </w:p>
    <w:p w14:paraId="7C6A09D6" w14:textId="12F86189" w:rsidR="00CF0E50" w:rsidRPr="00CF0E50" w:rsidRDefault="00CF0E50" w:rsidP="00DE59A4">
      <w:pPr>
        <w:pStyle w:val="Zkladntextodsazen"/>
        <w:suppressAutoHyphens/>
        <w:spacing w:after="120"/>
        <w:ind w:left="360" w:firstLine="0"/>
        <w:rPr>
          <w:rFonts w:ascii="Tahoma" w:hAnsi="Tahoma" w:cs="Tahoma"/>
          <w:bCs/>
          <w:sz w:val="22"/>
          <w:szCs w:val="22"/>
        </w:rPr>
      </w:pPr>
      <w:r w:rsidRPr="00CF0E50">
        <w:rPr>
          <w:rFonts w:ascii="Tahoma" w:hAnsi="Tahoma" w:cs="Tahoma"/>
          <w:bCs/>
          <w:sz w:val="22"/>
          <w:szCs w:val="22"/>
        </w:rPr>
        <w:t>nátěr 1 ks kovových dveřních zárubní vč. úpravy podkladu</w:t>
      </w:r>
      <w:r w:rsidR="00DE59A4">
        <w:rPr>
          <w:rFonts w:ascii="Tahoma" w:hAnsi="Tahoma" w:cs="Tahoma"/>
          <w:bCs/>
          <w:sz w:val="22"/>
          <w:szCs w:val="22"/>
        </w:rPr>
        <w:tab/>
      </w:r>
      <w:r w:rsidRPr="00CF0E50">
        <w:rPr>
          <w:rFonts w:ascii="Tahoma" w:hAnsi="Tahoma" w:cs="Tahoma"/>
          <w:bCs/>
          <w:sz w:val="22"/>
          <w:szCs w:val="22"/>
          <w:shd w:val="clear" w:color="auto" w:fill="FFFF00"/>
        </w:rPr>
        <w:t xml:space="preserve">....... </w:t>
      </w:r>
      <w:r w:rsidRPr="00CF0E50">
        <w:rPr>
          <w:rFonts w:ascii="Tahoma" w:hAnsi="Tahoma" w:cs="Tahoma"/>
          <w:bCs/>
          <w:sz w:val="22"/>
          <w:szCs w:val="22"/>
        </w:rPr>
        <w:t xml:space="preserve">Kč </w:t>
      </w:r>
    </w:p>
    <w:p w14:paraId="0B0849C3" w14:textId="5DC275D9" w:rsidR="00CF0E50" w:rsidRPr="00CF0E50" w:rsidRDefault="00CF0E50" w:rsidP="00DE59A4">
      <w:pPr>
        <w:pStyle w:val="Zkladntextodsazen"/>
        <w:suppressAutoHyphens/>
        <w:spacing w:after="120"/>
        <w:ind w:left="360" w:firstLine="0"/>
        <w:rPr>
          <w:rFonts w:ascii="Tahoma" w:hAnsi="Tahoma" w:cs="Tahoma"/>
          <w:bCs/>
          <w:sz w:val="22"/>
          <w:szCs w:val="22"/>
        </w:rPr>
      </w:pPr>
      <w:r w:rsidRPr="00CF0E50">
        <w:rPr>
          <w:rFonts w:ascii="Tahoma" w:hAnsi="Tahoma" w:cs="Tahoma"/>
          <w:bCs/>
          <w:sz w:val="22"/>
          <w:szCs w:val="22"/>
        </w:rPr>
        <w:t xml:space="preserve">nátěr 1 ks dveří 80 cm </w:t>
      </w:r>
      <w:r w:rsidRPr="00CF0E50">
        <w:rPr>
          <w:rFonts w:ascii="Tahoma" w:eastAsia="Calibri" w:hAnsi="Tahoma" w:cs="Tahoma"/>
          <w:sz w:val="22"/>
          <w:szCs w:val="22"/>
        </w:rPr>
        <w:t>(oboustranně)</w:t>
      </w:r>
      <w:r w:rsidR="00DE59A4">
        <w:rPr>
          <w:rFonts w:ascii="Tahoma" w:eastAsia="Calibri" w:hAnsi="Tahoma" w:cs="Tahoma"/>
          <w:sz w:val="22"/>
          <w:szCs w:val="22"/>
        </w:rPr>
        <w:tab/>
      </w:r>
      <w:r w:rsidRPr="00CF0E50">
        <w:rPr>
          <w:rFonts w:ascii="Tahoma" w:hAnsi="Tahoma" w:cs="Tahoma"/>
          <w:bCs/>
          <w:sz w:val="22"/>
          <w:szCs w:val="22"/>
          <w:shd w:val="clear" w:color="auto" w:fill="FFFF00"/>
        </w:rPr>
        <w:t xml:space="preserve">....... </w:t>
      </w:r>
      <w:r w:rsidRPr="00CF0E50">
        <w:rPr>
          <w:rFonts w:ascii="Tahoma" w:hAnsi="Tahoma" w:cs="Tahoma"/>
          <w:bCs/>
          <w:sz w:val="22"/>
          <w:szCs w:val="22"/>
        </w:rPr>
        <w:t xml:space="preserve">Kč </w:t>
      </w:r>
    </w:p>
    <w:p w14:paraId="58026A6C" w14:textId="082FDEB3" w:rsidR="00CF0E50" w:rsidRDefault="00CF0E50" w:rsidP="00DE59A4">
      <w:pPr>
        <w:pStyle w:val="Zkladntextodsazen"/>
        <w:suppressAutoHyphens/>
        <w:spacing w:after="120"/>
        <w:ind w:left="360" w:firstLine="0"/>
        <w:rPr>
          <w:rFonts w:ascii="Tahoma" w:hAnsi="Tahoma" w:cs="Tahoma"/>
          <w:bCs/>
          <w:sz w:val="22"/>
          <w:szCs w:val="22"/>
        </w:rPr>
      </w:pPr>
      <w:r w:rsidRPr="00CF0E50">
        <w:rPr>
          <w:rFonts w:ascii="Tahoma" w:hAnsi="Tahoma" w:cs="Tahoma"/>
          <w:bCs/>
          <w:sz w:val="22"/>
          <w:szCs w:val="22"/>
        </w:rPr>
        <w:lastRenderedPageBreak/>
        <w:t xml:space="preserve">nátěr 1 ks dveří 110 cm </w:t>
      </w:r>
      <w:r w:rsidRPr="00CF0E50">
        <w:rPr>
          <w:rFonts w:ascii="Tahoma" w:eastAsia="Calibri" w:hAnsi="Tahoma" w:cs="Tahoma"/>
          <w:sz w:val="22"/>
          <w:szCs w:val="22"/>
        </w:rPr>
        <w:t>(oboustranně)</w:t>
      </w:r>
      <w:r w:rsidR="00DE59A4">
        <w:rPr>
          <w:rFonts w:ascii="Tahoma" w:eastAsia="Calibri" w:hAnsi="Tahoma" w:cs="Tahoma"/>
          <w:sz w:val="22"/>
          <w:szCs w:val="22"/>
        </w:rPr>
        <w:tab/>
      </w:r>
      <w:r w:rsidRPr="00CF0E50">
        <w:rPr>
          <w:rFonts w:ascii="Tahoma" w:hAnsi="Tahoma" w:cs="Tahoma"/>
          <w:bCs/>
          <w:sz w:val="22"/>
          <w:szCs w:val="22"/>
          <w:shd w:val="clear" w:color="auto" w:fill="FFFF00"/>
        </w:rPr>
        <w:t xml:space="preserve">....... </w:t>
      </w:r>
      <w:r w:rsidRPr="00CF0E50">
        <w:rPr>
          <w:rFonts w:ascii="Tahoma" w:hAnsi="Tahoma" w:cs="Tahoma"/>
          <w:bCs/>
          <w:sz w:val="22"/>
          <w:szCs w:val="22"/>
        </w:rPr>
        <w:t xml:space="preserve">Kč </w:t>
      </w:r>
    </w:p>
    <w:p w14:paraId="24C88FAB" w14:textId="46BEE18E" w:rsidR="009600EB" w:rsidRPr="00CF0E50" w:rsidRDefault="009600EB" w:rsidP="00DE59A4">
      <w:pPr>
        <w:pStyle w:val="Zkladntextodsazen"/>
        <w:suppressAutoHyphens/>
        <w:spacing w:after="120"/>
        <w:ind w:left="360" w:firstLine="0"/>
        <w:rPr>
          <w:rFonts w:ascii="Tahoma" w:hAnsi="Tahoma" w:cs="Tahoma"/>
          <w:bCs/>
          <w:sz w:val="22"/>
          <w:szCs w:val="22"/>
        </w:rPr>
      </w:pPr>
      <w:r>
        <w:rPr>
          <w:rFonts w:ascii="Tahoma" w:hAnsi="Tahoma" w:cs="Tahoma"/>
          <w:bCs/>
          <w:sz w:val="22"/>
          <w:szCs w:val="22"/>
        </w:rPr>
        <w:t>manipulace s nábytkem (cena za hod.)</w:t>
      </w:r>
      <w:r>
        <w:rPr>
          <w:rFonts w:ascii="Tahoma" w:hAnsi="Tahoma" w:cs="Tahoma"/>
          <w:bCs/>
          <w:sz w:val="22"/>
          <w:szCs w:val="22"/>
        </w:rPr>
        <w:tab/>
      </w:r>
      <w:r w:rsidRPr="009600EB">
        <w:rPr>
          <w:rFonts w:ascii="Tahoma" w:hAnsi="Tahoma" w:cs="Tahoma"/>
          <w:bCs/>
          <w:sz w:val="22"/>
          <w:szCs w:val="22"/>
          <w:highlight w:val="yellow"/>
        </w:rPr>
        <w:t>……..</w:t>
      </w:r>
      <w:r w:rsidR="00786ECB" w:rsidRPr="00CF0E50">
        <w:rPr>
          <w:rFonts w:ascii="Tahoma" w:hAnsi="Tahoma" w:cs="Tahoma"/>
          <w:bCs/>
          <w:sz w:val="22"/>
          <w:szCs w:val="22"/>
          <w:shd w:val="clear" w:color="auto" w:fill="FFFF00"/>
        </w:rPr>
        <w:t xml:space="preserve"> </w:t>
      </w:r>
      <w:r>
        <w:rPr>
          <w:rFonts w:ascii="Tahoma" w:hAnsi="Tahoma" w:cs="Tahoma"/>
          <w:bCs/>
          <w:sz w:val="22"/>
          <w:szCs w:val="22"/>
        </w:rPr>
        <w:t>Kč</w:t>
      </w:r>
    </w:p>
    <w:p w14:paraId="62FE88F9" w14:textId="48EBD231" w:rsidR="003C681C" w:rsidRDefault="00CD4AE4" w:rsidP="00DE59A4">
      <w:pPr>
        <w:widowControl w:val="0"/>
        <w:spacing w:before="240"/>
        <w:ind w:firstLine="357"/>
        <w:jc w:val="both"/>
        <w:rPr>
          <w:rFonts w:ascii="Tahoma" w:hAnsi="Tahoma" w:cs="Tahoma"/>
          <w:bCs/>
          <w:spacing w:val="-6"/>
          <w:sz w:val="22"/>
          <w:szCs w:val="22"/>
        </w:rPr>
      </w:pPr>
      <w:r w:rsidRPr="007470DD">
        <w:rPr>
          <w:rFonts w:ascii="Tahoma" w:hAnsi="Tahoma" w:cs="Tahoma"/>
          <w:bCs/>
          <w:spacing w:val="-6"/>
          <w:sz w:val="22"/>
          <w:szCs w:val="22"/>
        </w:rPr>
        <w:t xml:space="preserve">Zhotovitel </w:t>
      </w:r>
      <w:r w:rsidRPr="007470DD">
        <w:rPr>
          <w:rFonts w:ascii="Tahoma" w:hAnsi="Tahoma" w:cs="Tahoma"/>
          <w:sz w:val="22"/>
          <w:szCs w:val="22"/>
        </w:rPr>
        <w:t>prohlašuje</w:t>
      </w:r>
      <w:r w:rsidRPr="007470DD">
        <w:rPr>
          <w:rFonts w:ascii="Tahoma" w:hAnsi="Tahoma" w:cs="Tahoma"/>
          <w:bCs/>
          <w:spacing w:val="-6"/>
          <w:sz w:val="22"/>
          <w:szCs w:val="22"/>
        </w:rPr>
        <w:t>, že není plátcem DPH.</w:t>
      </w:r>
    </w:p>
    <w:p w14:paraId="1DFC6905" w14:textId="3F583166" w:rsidR="00DE59A4" w:rsidRPr="007470DD" w:rsidRDefault="00DE59A4" w:rsidP="003C681C">
      <w:pPr>
        <w:pStyle w:val="Smlouva-slo"/>
        <w:numPr>
          <w:ilvl w:val="0"/>
          <w:numId w:val="21"/>
        </w:numPr>
        <w:tabs>
          <w:tab w:val="clear" w:pos="360"/>
        </w:tabs>
        <w:spacing w:line="240" w:lineRule="auto"/>
        <w:ind w:left="357" w:hanging="357"/>
        <w:rPr>
          <w:rFonts w:ascii="Tahoma" w:hAnsi="Tahoma" w:cs="Tahoma"/>
          <w:sz w:val="22"/>
          <w:szCs w:val="22"/>
        </w:rPr>
      </w:pPr>
      <w:r w:rsidRPr="00DE59A4">
        <w:rPr>
          <w:rFonts w:ascii="Tahoma" w:hAnsi="Tahoma" w:cs="Tahoma"/>
          <w:sz w:val="22"/>
          <w:szCs w:val="22"/>
        </w:rPr>
        <w:t>Každá jednotlivá položková cena uvedená v odst. 1 tohoto článku smlouvy je stanovena jako nejvýše přípustná a nelze ji překročit. Tato jednotková cena zahrnuje veškeré náklady zhotovitele spojené s úplným a kvalitním splněním jeho závazku, zejména náklady na použitý materiál, samotné provedení práce, cestovné, přípravné práce (včetně čištění a mytí stěn), práce ve výškách (použití žebříků, schůdků či lešení) apod.</w:t>
      </w:r>
    </w:p>
    <w:p w14:paraId="570127C9" w14:textId="77777777" w:rsidR="00512849" w:rsidRPr="007470DD" w:rsidRDefault="00592FA4" w:rsidP="007470DD">
      <w:pPr>
        <w:pStyle w:val="slolnkuSmlouvy"/>
        <w:spacing w:before="360"/>
        <w:rPr>
          <w:rFonts w:ascii="Tahoma" w:hAnsi="Tahoma" w:cs="Tahoma"/>
          <w:sz w:val="22"/>
          <w:szCs w:val="22"/>
        </w:rPr>
      </w:pPr>
      <w:r w:rsidRPr="007470DD">
        <w:rPr>
          <w:rFonts w:ascii="Tahoma" w:hAnsi="Tahoma" w:cs="Tahoma"/>
          <w:sz w:val="22"/>
          <w:szCs w:val="22"/>
        </w:rPr>
        <w:t>V</w:t>
      </w:r>
      <w:r w:rsidR="00512849" w:rsidRPr="007470DD">
        <w:rPr>
          <w:rFonts w:ascii="Tahoma" w:hAnsi="Tahoma" w:cs="Tahoma"/>
          <w:sz w:val="22"/>
          <w:szCs w:val="22"/>
        </w:rPr>
        <w:t>.</w:t>
      </w:r>
      <w:r w:rsidR="007470DD">
        <w:rPr>
          <w:rFonts w:ascii="Tahoma" w:hAnsi="Tahoma" w:cs="Tahoma"/>
          <w:sz w:val="22"/>
          <w:szCs w:val="22"/>
        </w:rPr>
        <w:br/>
      </w:r>
      <w:r w:rsidR="00512849" w:rsidRPr="007470DD">
        <w:rPr>
          <w:rFonts w:ascii="Tahoma" w:hAnsi="Tahoma" w:cs="Tahoma"/>
          <w:sz w:val="22"/>
          <w:szCs w:val="22"/>
        </w:rPr>
        <w:t>Místo předání</w:t>
      </w:r>
      <w:r w:rsidRPr="007470DD">
        <w:rPr>
          <w:rFonts w:ascii="Tahoma" w:hAnsi="Tahoma" w:cs="Tahoma"/>
          <w:sz w:val="22"/>
          <w:szCs w:val="22"/>
        </w:rPr>
        <w:t xml:space="preserve"> a doba plnění</w:t>
      </w:r>
    </w:p>
    <w:p w14:paraId="6260279A" w14:textId="49BDD6FE" w:rsidR="00512849" w:rsidRPr="007470DD" w:rsidRDefault="00EE29B2" w:rsidP="00EE29B2">
      <w:pPr>
        <w:numPr>
          <w:ilvl w:val="0"/>
          <w:numId w:val="19"/>
        </w:numPr>
        <w:tabs>
          <w:tab w:val="clear" w:pos="360"/>
        </w:tabs>
        <w:spacing w:before="120"/>
        <w:ind w:left="357" w:hanging="357"/>
        <w:jc w:val="both"/>
        <w:rPr>
          <w:rFonts w:ascii="Tahoma" w:hAnsi="Tahoma" w:cs="Tahoma"/>
          <w:sz w:val="22"/>
          <w:szCs w:val="22"/>
        </w:rPr>
      </w:pPr>
      <w:r>
        <w:rPr>
          <w:rFonts w:ascii="Tahoma" w:hAnsi="Tahoma" w:cs="Tahoma"/>
          <w:sz w:val="22"/>
          <w:szCs w:val="22"/>
        </w:rPr>
        <w:t xml:space="preserve">Místem plnění je </w:t>
      </w:r>
      <w:r w:rsidRPr="00EE29B2">
        <w:rPr>
          <w:rFonts w:ascii="Tahoma" w:hAnsi="Tahoma" w:cs="Tahoma"/>
          <w:sz w:val="22"/>
          <w:szCs w:val="22"/>
        </w:rPr>
        <w:t xml:space="preserve">Moravskoslezská nemocnice Karviná-Ráj, příspěvková organizace, pracoviště Karviná na adrese </w:t>
      </w:r>
      <w:proofErr w:type="spellStart"/>
      <w:r w:rsidRPr="00EE29B2">
        <w:rPr>
          <w:rFonts w:ascii="Tahoma" w:hAnsi="Tahoma" w:cs="Tahoma"/>
          <w:sz w:val="22"/>
          <w:szCs w:val="22"/>
        </w:rPr>
        <w:t>Vydmuchov</w:t>
      </w:r>
      <w:proofErr w:type="spellEnd"/>
      <w:r w:rsidRPr="00EE29B2">
        <w:rPr>
          <w:rFonts w:ascii="Tahoma" w:hAnsi="Tahoma" w:cs="Tahoma"/>
          <w:sz w:val="22"/>
          <w:szCs w:val="22"/>
        </w:rPr>
        <w:t xml:space="preserve"> 399/5, 734 01 Karviná-Ráj a pracoviště Orlová na adrese Masarykova třída 900, 735 14 Orlová</w:t>
      </w:r>
      <w:r w:rsidRPr="00F92D67">
        <w:rPr>
          <w:rFonts w:ascii="Tahoma" w:hAnsi="Tahoma" w:cs="Tahoma"/>
          <w:sz w:val="19"/>
          <w:szCs w:val="19"/>
        </w:rPr>
        <w:t>.</w:t>
      </w:r>
    </w:p>
    <w:p w14:paraId="3CFEFF55" w14:textId="1559953A" w:rsidR="00AB4441" w:rsidRPr="00EE29B2" w:rsidRDefault="00AB4441" w:rsidP="00DC03A5">
      <w:pPr>
        <w:numPr>
          <w:ilvl w:val="0"/>
          <w:numId w:val="19"/>
        </w:numPr>
        <w:tabs>
          <w:tab w:val="clear" w:pos="360"/>
        </w:tabs>
        <w:spacing w:before="120"/>
        <w:ind w:left="357" w:hanging="357"/>
        <w:jc w:val="both"/>
        <w:rPr>
          <w:rFonts w:ascii="Tahoma" w:hAnsi="Tahoma" w:cs="Tahoma"/>
          <w:sz w:val="22"/>
          <w:szCs w:val="22"/>
        </w:rPr>
      </w:pPr>
      <w:r w:rsidRPr="00AB4441">
        <w:rPr>
          <w:rFonts w:ascii="Tahoma" w:hAnsi="Tahoma" w:cs="Tahoma"/>
          <w:sz w:val="22"/>
          <w:szCs w:val="22"/>
        </w:rPr>
        <w:t xml:space="preserve">Předmět smlouvy bude realizován od nabytí účinnosti této smlouvy na dobu neurčitou a plnění bude poskytováno dle potřeb objednatele do vyčerpání finančního limitu </w:t>
      </w:r>
      <w:r w:rsidR="00C2474C">
        <w:rPr>
          <w:rFonts w:ascii="Tahoma" w:hAnsi="Tahoma" w:cs="Tahoma"/>
          <w:sz w:val="22"/>
          <w:szCs w:val="22"/>
        </w:rPr>
        <w:t>8</w:t>
      </w:r>
      <w:r w:rsidRPr="00AB4441">
        <w:rPr>
          <w:rFonts w:ascii="Tahoma" w:hAnsi="Tahoma" w:cs="Tahoma"/>
          <w:sz w:val="22"/>
          <w:szCs w:val="22"/>
        </w:rPr>
        <w:t xml:space="preserve"> </w:t>
      </w:r>
      <w:r w:rsidR="00C2474C">
        <w:rPr>
          <w:rFonts w:ascii="Tahoma" w:hAnsi="Tahoma" w:cs="Tahoma"/>
          <w:sz w:val="22"/>
          <w:szCs w:val="22"/>
        </w:rPr>
        <w:t>0</w:t>
      </w:r>
      <w:r w:rsidRPr="00AB4441">
        <w:rPr>
          <w:rFonts w:ascii="Tahoma" w:hAnsi="Tahoma" w:cs="Tahoma"/>
          <w:sz w:val="22"/>
          <w:szCs w:val="22"/>
        </w:rPr>
        <w:t xml:space="preserve">00 000 Kč bez DPH nebo do ukončení smlouvy, podle toho, co nastane dříve. </w:t>
      </w:r>
    </w:p>
    <w:p w14:paraId="24AECF25" w14:textId="42C94C89" w:rsidR="00512849" w:rsidRPr="00EE29B2" w:rsidRDefault="00EE29B2" w:rsidP="00EE29B2">
      <w:pPr>
        <w:numPr>
          <w:ilvl w:val="0"/>
          <w:numId w:val="19"/>
        </w:numPr>
        <w:tabs>
          <w:tab w:val="clear" w:pos="360"/>
        </w:tabs>
        <w:spacing w:before="120"/>
        <w:ind w:left="357" w:hanging="357"/>
        <w:jc w:val="both"/>
        <w:rPr>
          <w:rFonts w:ascii="Tahoma" w:hAnsi="Tahoma" w:cs="Tahoma"/>
          <w:sz w:val="22"/>
          <w:szCs w:val="22"/>
        </w:rPr>
      </w:pPr>
      <w:r w:rsidRPr="00EE29B2">
        <w:rPr>
          <w:rFonts w:ascii="Tahoma" w:hAnsi="Tahoma" w:cs="Tahoma"/>
          <w:sz w:val="22"/>
          <w:szCs w:val="22"/>
        </w:rPr>
        <w:t>Dílčí plnění</w:t>
      </w:r>
      <w:r>
        <w:rPr>
          <w:rFonts w:ascii="Tahoma" w:hAnsi="Tahoma" w:cs="Tahoma"/>
          <w:sz w:val="22"/>
          <w:szCs w:val="22"/>
        </w:rPr>
        <w:t xml:space="preserve"> </w:t>
      </w:r>
      <w:r w:rsidRPr="00EE29B2">
        <w:rPr>
          <w:rFonts w:ascii="Tahoma" w:hAnsi="Tahoma" w:cs="Tahoma"/>
          <w:sz w:val="22"/>
          <w:szCs w:val="22"/>
        </w:rPr>
        <w:t>se považuje za provedené, je-li řádně dokončeno, vyčištěno a protokolárně předáno objednateli. Smluvní strany se dohodly, že objednatel není povinen dílčí plnění převzít, pokud vykazuje jakékoliv vady či nedodělky, nebo pokud prostory nebyly uvedeny do čistého a provozuschopného stavu.</w:t>
      </w:r>
    </w:p>
    <w:p w14:paraId="614D7909" w14:textId="77777777" w:rsidR="00512849" w:rsidRPr="007470DD" w:rsidRDefault="00512849" w:rsidP="007470DD">
      <w:pPr>
        <w:pStyle w:val="slolnkuSmlouvy"/>
        <w:spacing w:before="360"/>
        <w:rPr>
          <w:rFonts w:ascii="Tahoma" w:hAnsi="Tahoma" w:cs="Tahoma"/>
          <w:sz w:val="22"/>
          <w:szCs w:val="22"/>
        </w:rPr>
      </w:pPr>
      <w:r w:rsidRPr="007470DD">
        <w:rPr>
          <w:rFonts w:ascii="Tahoma" w:hAnsi="Tahoma" w:cs="Tahoma"/>
          <w:sz w:val="22"/>
          <w:szCs w:val="22"/>
        </w:rPr>
        <w:t>V</w:t>
      </w:r>
      <w:r w:rsidR="00592FA4" w:rsidRPr="007470DD">
        <w:rPr>
          <w:rFonts w:ascii="Tahoma" w:hAnsi="Tahoma" w:cs="Tahoma"/>
          <w:sz w:val="22"/>
          <w:szCs w:val="22"/>
        </w:rPr>
        <w:t>I</w:t>
      </w:r>
      <w:r w:rsidRPr="007470DD">
        <w:rPr>
          <w:rFonts w:ascii="Tahoma" w:hAnsi="Tahoma" w:cs="Tahoma"/>
          <w:sz w:val="22"/>
          <w:szCs w:val="22"/>
        </w:rPr>
        <w:t>.</w:t>
      </w:r>
      <w:r w:rsidR="007470DD">
        <w:rPr>
          <w:rFonts w:ascii="Tahoma" w:hAnsi="Tahoma" w:cs="Tahoma"/>
          <w:sz w:val="22"/>
          <w:szCs w:val="22"/>
        </w:rPr>
        <w:br/>
      </w:r>
      <w:r w:rsidRPr="007470DD">
        <w:rPr>
          <w:rFonts w:ascii="Tahoma" w:hAnsi="Tahoma" w:cs="Tahoma"/>
          <w:sz w:val="22"/>
          <w:szCs w:val="22"/>
        </w:rPr>
        <w:t>Práva a povinnosti smluvních stran</w:t>
      </w:r>
    </w:p>
    <w:p w14:paraId="742929C1" w14:textId="77777777" w:rsidR="00512849" w:rsidRPr="007470DD" w:rsidRDefault="00512849" w:rsidP="00D00A11">
      <w:pPr>
        <w:pStyle w:val="Zkladntextodsazen"/>
        <w:numPr>
          <w:ilvl w:val="0"/>
          <w:numId w:val="24"/>
        </w:numPr>
        <w:tabs>
          <w:tab w:val="clear" w:pos="357"/>
          <w:tab w:val="clear" w:pos="540"/>
          <w:tab w:val="clear" w:pos="720"/>
          <w:tab w:val="clear" w:pos="1980"/>
          <w:tab w:val="clear" w:pos="7380"/>
        </w:tabs>
        <w:spacing w:before="120"/>
        <w:ind w:left="357" w:hanging="357"/>
        <w:rPr>
          <w:rFonts w:ascii="Tahoma" w:hAnsi="Tahoma" w:cs="Tahoma"/>
          <w:sz w:val="22"/>
          <w:szCs w:val="22"/>
        </w:rPr>
      </w:pPr>
      <w:r w:rsidRPr="007470DD">
        <w:rPr>
          <w:rFonts w:ascii="Tahoma" w:hAnsi="Tahoma" w:cs="Tahoma"/>
          <w:sz w:val="22"/>
          <w:szCs w:val="22"/>
        </w:rPr>
        <w:t>Není</w:t>
      </w:r>
      <w:r w:rsidR="00D00A11">
        <w:rPr>
          <w:rFonts w:ascii="Tahoma" w:hAnsi="Tahoma" w:cs="Tahoma"/>
          <w:sz w:val="22"/>
          <w:szCs w:val="22"/>
        </w:rPr>
        <w:noBreakHyphen/>
      </w:r>
      <w:r w:rsidRPr="007470DD">
        <w:rPr>
          <w:rFonts w:ascii="Tahoma" w:hAnsi="Tahoma" w:cs="Tahoma"/>
          <w:sz w:val="22"/>
          <w:szCs w:val="22"/>
        </w:rPr>
        <w:t>li stanoveno touto smlouvou výslovně jinak, řídí se vzájemná práva a</w:t>
      </w:r>
      <w:r w:rsidR="00D00A11">
        <w:rPr>
          <w:rFonts w:ascii="Tahoma" w:hAnsi="Tahoma" w:cs="Tahoma"/>
          <w:sz w:val="22"/>
          <w:szCs w:val="22"/>
        </w:rPr>
        <w:t> </w:t>
      </w:r>
      <w:r w:rsidRPr="007470DD">
        <w:rPr>
          <w:rFonts w:ascii="Tahoma" w:hAnsi="Tahoma" w:cs="Tahoma"/>
          <w:sz w:val="22"/>
          <w:szCs w:val="22"/>
        </w:rPr>
        <w:t>povinnosti smluvních stran ustano</w:t>
      </w:r>
      <w:r w:rsidR="00D00A11">
        <w:rPr>
          <w:rFonts w:ascii="Tahoma" w:hAnsi="Tahoma" w:cs="Tahoma"/>
          <w:sz w:val="22"/>
          <w:szCs w:val="22"/>
        </w:rPr>
        <w:t>veními § </w:t>
      </w:r>
      <w:r w:rsidR="00D62FD9" w:rsidRPr="007470DD">
        <w:rPr>
          <w:rFonts w:ascii="Tahoma" w:hAnsi="Tahoma" w:cs="Tahoma"/>
          <w:sz w:val="22"/>
          <w:szCs w:val="22"/>
        </w:rPr>
        <w:t>2586</w:t>
      </w:r>
      <w:r w:rsidRPr="007470DD">
        <w:rPr>
          <w:rFonts w:ascii="Tahoma" w:hAnsi="Tahoma" w:cs="Tahoma"/>
          <w:sz w:val="22"/>
          <w:szCs w:val="22"/>
        </w:rPr>
        <w:t xml:space="preserve"> a</w:t>
      </w:r>
      <w:r w:rsidR="00D00A11">
        <w:rPr>
          <w:rFonts w:ascii="Tahoma" w:hAnsi="Tahoma" w:cs="Tahoma"/>
          <w:sz w:val="22"/>
          <w:szCs w:val="22"/>
        </w:rPr>
        <w:t> </w:t>
      </w:r>
      <w:r w:rsidRPr="007470DD">
        <w:rPr>
          <w:rFonts w:ascii="Tahoma" w:hAnsi="Tahoma" w:cs="Tahoma"/>
          <w:sz w:val="22"/>
          <w:szCs w:val="22"/>
        </w:rPr>
        <w:t xml:space="preserve">následujícími </w:t>
      </w:r>
      <w:r w:rsidR="00D62FD9" w:rsidRPr="007470DD">
        <w:rPr>
          <w:rFonts w:ascii="Tahoma" w:hAnsi="Tahoma" w:cs="Tahoma"/>
          <w:sz w:val="22"/>
          <w:szCs w:val="22"/>
        </w:rPr>
        <w:t xml:space="preserve">občanského </w:t>
      </w:r>
      <w:r w:rsidR="00592FA4" w:rsidRPr="007470DD">
        <w:rPr>
          <w:rFonts w:ascii="Tahoma" w:hAnsi="Tahoma" w:cs="Tahoma"/>
          <w:sz w:val="22"/>
          <w:szCs w:val="22"/>
        </w:rPr>
        <w:t>zákoníku</w:t>
      </w:r>
      <w:r w:rsidRPr="007470DD">
        <w:rPr>
          <w:rFonts w:ascii="Tahoma" w:hAnsi="Tahoma" w:cs="Tahoma"/>
          <w:sz w:val="22"/>
          <w:szCs w:val="22"/>
        </w:rPr>
        <w:t>.</w:t>
      </w:r>
    </w:p>
    <w:p w14:paraId="6A33C8FF" w14:textId="77777777" w:rsidR="00512849" w:rsidRPr="007470DD" w:rsidRDefault="00512849" w:rsidP="00D00A11">
      <w:pPr>
        <w:pStyle w:val="Zkladntextodsazen"/>
        <w:numPr>
          <w:ilvl w:val="0"/>
          <w:numId w:val="24"/>
        </w:numPr>
        <w:tabs>
          <w:tab w:val="clear" w:pos="357"/>
          <w:tab w:val="clear" w:pos="540"/>
          <w:tab w:val="clear" w:pos="720"/>
          <w:tab w:val="clear" w:pos="1980"/>
          <w:tab w:val="clear" w:pos="7380"/>
        </w:tabs>
        <w:spacing w:before="120"/>
        <w:ind w:left="357" w:hanging="357"/>
        <w:rPr>
          <w:rFonts w:ascii="Tahoma" w:hAnsi="Tahoma" w:cs="Tahoma"/>
          <w:sz w:val="22"/>
          <w:szCs w:val="22"/>
        </w:rPr>
      </w:pPr>
      <w:r w:rsidRPr="007470DD">
        <w:rPr>
          <w:rFonts w:ascii="Tahoma" w:hAnsi="Tahoma" w:cs="Tahoma"/>
          <w:sz w:val="22"/>
          <w:szCs w:val="22"/>
        </w:rPr>
        <w:t>Zhotovitel je zejména povinen:</w:t>
      </w:r>
    </w:p>
    <w:p w14:paraId="57230EBB" w14:textId="3A98CC24" w:rsidR="00CC4180" w:rsidRPr="00CC4180" w:rsidRDefault="00CC4180" w:rsidP="00D00A11">
      <w:pPr>
        <w:pStyle w:val="Zkladntext"/>
        <w:numPr>
          <w:ilvl w:val="0"/>
          <w:numId w:val="1"/>
        </w:numPr>
        <w:tabs>
          <w:tab w:val="clear" w:pos="540"/>
          <w:tab w:val="clear" w:pos="645"/>
          <w:tab w:val="clear" w:pos="1260"/>
          <w:tab w:val="clear" w:pos="1980"/>
          <w:tab w:val="clear" w:pos="3960"/>
          <w:tab w:val="left" w:pos="714"/>
        </w:tabs>
        <w:spacing w:before="60"/>
        <w:ind w:left="714" w:hanging="357"/>
        <w:rPr>
          <w:rFonts w:ascii="Tahoma" w:hAnsi="Tahoma" w:cs="Tahoma"/>
          <w:sz w:val="22"/>
          <w:szCs w:val="22"/>
        </w:rPr>
      </w:pPr>
      <w:r w:rsidRPr="00CC4180">
        <w:rPr>
          <w:rFonts w:ascii="Tahoma" w:hAnsi="Tahoma" w:cs="Tahoma"/>
          <w:sz w:val="22"/>
          <w:szCs w:val="22"/>
        </w:rPr>
        <w:t>Provést dílčí plnění řádně a včas za použití materiálu a postupů odpovídajících právním předpisům a technickým normám ČR (ČSN, EN a ostatních norem). Zhotovitel je povinen používat materiály výhradně vhodné pro zdravotnické provozy s nízkou emisí zápachu a s příslušnou certifikací. Smluvní strany se dohodly na I. jakosti plnění. Dílčí plnění musí odpovídat příslušným právním předpisům, normám nebo jiné dokumentaci vztahující se k provedení prací a umožňovat užívání, k němuž bylo určeno a zhotoveno.</w:t>
      </w:r>
    </w:p>
    <w:p w14:paraId="32F53863" w14:textId="2F3735B3" w:rsidR="00CC4180" w:rsidRPr="00CC4180" w:rsidRDefault="004E36FC" w:rsidP="00D00A11">
      <w:pPr>
        <w:pStyle w:val="Zkladntext"/>
        <w:numPr>
          <w:ilvl w:val="0"/>
          <w:numId w:val="1"/>
        </w:numPr>
        <w:tabs>
          <w:tab w:val="clear" w:pos="540"/>
          <w:tab w:val="clear" w:pos="645"/>
          <w:tab w:val="clear" w:pos="1260"/>
          <w:tab w:val="clear" w:pos="1980"/>
          <w:tab w:val="clear" w:pos="3960"/>
          <w:tab w:val="left" w:pos="714"/>
        </w:tabs>
        <w:spacing w:before="60"/>
        <w:ind w:left="714" w:hanging="357"/>
        <w:rPr>
          <w:rFonts w:ascii="Tahoma" w:hAnsi="Tahoma" w:cs="Tahoma"/>
          <w:sz w:val="22"/>
          <w:szCs w:val="22"/>
        </w:rPr>
      </w:pPr>
      <w:r w:rsidRPr="004E36FC">
        <w:rPr>
          <w:rFonts w:ascii="Tahoma" w:hAnsi="Tahoma" w:cs="Tahoma"/>
          <w:sz w:val="22"/>
          <w:szCs w:val="22"/>
        </w:rPr>
        <w:t>Řídit se při provádění dílčího plnění pokyny objednatele a nechat si předem schválit rozsah oprav podkladů, odstraňování starých maleb nebo záměr použití strojního vybavení.</w:t>
      </w:r>
      <w:r>
        <w:rPr>
          <w:rFonts w:ascii="Tahoma" w:hAnsi="Tahoma" w:cs="Tahoma"/>
          <w:sz w:val="22"/>
          <w:szCs w:val="22"/>
        </w:rPr>
        <w:t xml:space="preserve"> </w:t>
      </w:r>
      <w:r w:rsidRPr="004E36FC">
        <w:rPr>
          <w:rFonts w:ascii="Tahoma" w:hAnsi="Tahoma" w:cs="Tahoma"/>
          <w:sz w:val="22"/>
          <w:szCs w:val="22"/>
        </w:rPr>
        <w:t>Zhotovitel je povinen před zahájením těchto prací předložit objednateli ke schválení rozsah oprav podkladů, zejména rozsah odstraňování starých maleb, škrábání, tmelení a dalších přípravných prací. Bez předchozího souhlasu objednatele není zhotovitel oprávněn tyto práce provést. Zhotovitel je povinen zajistit odpovědnou kontaktní osobu po celou dobu realizace a zajistit adekvátní náhradu v případě své absence za stejných smluvních podmínek</w:t>
      </w:r>
      <w:r w:rsidR="00BA7FBF">
        <w:rPr>
          <w:rFonts w:ascii="Tahoma" w:hAnsi="Tahoma" w:cs="Tahoma"/>
          <w:sz w:val="22"/>
          <w:szCs w:val="22"/>
        </w:rPr>
        <w:t xml:space="preserve"> </w:t>
      </w:r>
      <w:r w:rsidR="00BA7FBF" w:rsidRPr="00BA7FBF">
        <w:rPr>
          <w:rFonts w:ascii="Tahoma" w:hAnsi="Tahoma" w:cs="Tahoma"/>
          <w:sz w:val="22"/>
          <w:szCs w:val="22"/>
        </w:rPr>
        <w:t>bez zbytečného odkladu tak, aby nebyla narušena realizace dílčího plnění.</w:t>
      </w:r>
    </w:p>
    <w:p w14:paraId="76403F8F" w14:textId="4027ADBA" w:rsidR="00CC4180" w:rsidRPr="00CC4180" w:rsidRDefault="00CC4180" w:rsidP="00D00A11">
      <w:pPr>
        <w:pStyle w:val="Zkladntext"/>
        <w:numPr>
          <w:ilvl w:val="0"/>
          <w:numId w:val="1"/>
        </w:numPr>
        <w:tabs>
          <w:tab w:val="clear" w:pos="540"/>
          <w:tab w:val="clear" w:pos="645"/>
          <w:tab w:val="clear" w:pos="1260"/>
          <w:tab w:val="clear" w:pos="1980"/>
          <w:tab w:val="clear" w:pos="3960"/>
          <w:tab w:val="left" w:pos="714"/>
        </w:tabs>
        <w:spacing w:before="60"/>
        <w:ind w:left="714" w:hanging="357"/>
        <w:rPr>
          <w:rFonts w:ascii="Tahoma" w:hAnsi="Tahoma" w:cs="Tahoma"/>
          <w:sz w:val="22"/>
          <w:szCs w:val="22"/>
        </w:rPr>
      </w:pPr>
      <w:r w:rsidRPr="00CC4180">
        <w:rPr>
          <w:rFonts w:ascii="Tahoma" w:hAnsi="Tahoma" w:cs="Tahoma"/>
          <w:sz w:val="22"/>
          <w:szCs w:val="22"/>
        </w:rPr>
        <w:t xml:space="preserve">Umožnit objednateli kontrolu provádění pracovních činností. Pokud objednatel zjistí, že zhotovitel neprovádí dílčí plnění řádně či jinak porušuje svou povinnost, poskytne zhotoviteli lhůtu k nápravě; neučiní-li tak zhotovitel ve stanovené lhůtě, je objednatel oprávněn od smlouvy odstoupit. Zhotovitel je povinen respektovat termínované a časové požadavky na realizaci každé dílčí objednávky, včetně schopnosti provádění prací </w:t>
      </w:r>
      <w:r w:rsidRPr="00CC4180">
        <w:rPr>
          <w:rFonts w:ascii="Tahoma" w:hAnsi="Tahoma" w:cs="Tahoma"/>
          <w:sz w:val="22"/>
          <w:szCs w:val="22"/>
        </w:rPr>
        <w:lastRenderedPageBreak/>
        <w:t>v odpoledních hodinách, o víkendech nebo ve dnech pracovního klidu bez navýšení sjednané jednotkové ceny. Při urgentním požadavku (zejména při odstraňování následků provozních havárií, zatečení apod.) je zhotovitel povinen nastoupit na realizaci prací do 24 hodin od nahlášení.</w:t>
      </w:r>
      <w:r w:rsidR="004E36FC">
        <w:rPr>
          <w:rFonts w:ascii="Tahoma" w:hAnsi="Tahoma" w:cs="Tahoma"/>
          <w:sz w:val="22"/>
          <w:szCs w:val="22"/>
        </w:rPr>
        <w:t xml:space="preserve"> </w:t>
      </w:r>
      <w:r w:rsidR="004E36FC" w:rsidRPr="004E36FC">
        <w:rPr>
          <w:rFonts w:ascii="Tahoma" w:hAnsi="Tahoma" w:cs="Tahoma"/>
          <w:sz w:val="22"/>
          <w:szCs w:val="22"/>
        </w:rPr>
        <w:t>Zhotovitel je dále povinen operativně zajišťovat požadavky objednatele při odstraňování následků provozních havárií, zejména v případě zatečení nebo jiných mimořádných událostí souvisejících s provozem objednatele</w:t>
      </w:r>
    </w:p>
    <w:p w14:paraId="0CE8ED61" w14:textId="769DC589" w:rsidR="00CC4180" w:rsidRPr="00CC4180" w:rsidRDefault="00CC4180" w:rsidP="00CC4180">
      <w:pPr>
        <w:pStyle w:val="Zkladntext"/>
        <w:numPr>
          <w:ilvl w:val="0"/>
          <w:numId w:val="1"/>
        </w:numPr>
        <w:tabs>
          <w:tab w:val="clear" w:pos="540"/>
          <w:tab w:val="clear" w:pos="645"/>
          <w:tab w:val="clear" w:pos="1260"/>
          <w:tab w:val="clear" w:pos="1980"/>
          <w:tab w:val="clear" w:pos="3960"/>
          <w:tab w:val="left" w:pos="714"/>
        </w:tabs>
        <w:spacing w:before="60"/>
        <w:ind w:left="714" w:hanging="357"/>
        <w:rPr>
          <w:rFonts w:ascii="Tahoma" w:hAnsi="Tahoma" w:cs="Tahoma"/>
          <w:sz w:val="22"/>
          <w:szCs w:val="22"/>
        </w:rPr>
      </w:pPr>
      <w:r w:rsidRPr="00CC4180">
        <w:rPr>
          <w:rFonts w:ascii="Tahoma" w:hAnsi="Tahoma" w:cs="Tahoma"/>
          <w:sz w:val="22"/>
          <w:szCs w:val="22"/>
        </w:rPr>
        <w:t>Odstranit zjištěné vady a nedodělky na své náklady. V případě řádně uplatněné reklamace v záruční době se zhotovitel zavazuje bezplatně odstranit vady nejpozději do 2 pracovních dnů od doručení oznámení objednatelem.</w:t>
      </w:r>
    </w:p>
    <w:p w14:paraId="112EC0AD" w14:textId="3986E7F4" w:rsidR="00CC4180" w:rsidRDefault="00CC4180" w:rsidP="00CC4180">
      <w:pPr>
        <w:pStyle w:val="Zkladntext"/>
        <w:numPr>
          <w:ilvl w:val="0"/>
          <w:numId w:val="1"/>
        </w:numPr>
        <w:tabs>
          <w:tab w:val="clear" w:pos="540"/>
          <w:tab w:val="clear" w:pos="645"/>
          <w:tab w:val="clear" w:pos="1260"/>
          <w:tab w:val="clear" w:pos="1980"/>
          <w:tab w:val="clear" w:pos="3960"/>
          <w:tab w:val="left" w:pos="714"/>
        </w:tabs>
        <w:spacing w:before="60"/>
        <w:ind w:left="714" w:hanging="357"/>
        <w:rPr>
          <w:rStyle w:val="Siln"/>
          <w:rFonts w:ascii="Tahoma" w:hAnsi="Tahoma" w:cs="Tahoma"/>
          <w:b w:val="0"/>
          <w:bCs w:val="0"/>
          <w:sz w:val="22"/>
          <w:szCs w:val="22"/>
        </w:rPr>
      </w:pPr>
      <w:r w:rsidRPr="00CC4180">
        <w:rPr>
          <w:rStyle w:val="t286pc"/>
          <w:rFonts w:ascii="Tahoma" w:hAnsi="Tahoma" w:cs="Tahoma"/>
          <w:sz w:val="22"/>
          <w:szCs w:val="22"/>
        </w:rPr>
        <w:t xml:space="preserve">Dbát při provádění </w:t>
      </w:r>
      <w:r w:rsidRPr="00CC4180">
        <w:rPr>
          <w:rStyle w:val="Siln"/>
          <w:rFonts w:ascii="Tahoma" w:hAnsi="Tahoma" w:cs="Tahoma"/>
          <w:b w:val="0"/>
          <w:bCs w:val="0"/>
          <w:sz w:val="22"/>
          <w:szCs w:val="22"/>
        </w:rPr>
        <w:t>prací</w:t>
      </w:r>
      <w:r w:rsidRPr="00CC4180">
        <w:rPr>
          <w:rStyle w:val="t286pc"/>
          <w:rFonts w:ascii="Tahoma" w:hAnsi="Tahoma" w:cs="Tahoma"/>
          <w:sz w:val="22"/>
          <w:szCs w:val="22"/>
        </w:rPr>
        <w:t xml:space="preserve"> dle této smlouvy na ochranu životního prostředí a dodržovat platné technické, bezpečnostní, zdravotní, hygienické a jiné předpisy, včetně předpisů týkajících se ochrany životního prostředí.</w:t>
      </w:r>
      <w:r w:rsidRPr="00CC4180">
        <w:rPr>
          <w:rStyle w:val="t286pc"/>
          <w:rFonts w:ascii="Tahoma" w:hAnsi="Tahoma" w:cs="Tahoma"/>
          <w:b/>
          <w:bCs/>
          <w:sz w:val="22"/>
          <w:szCs w:val="22"/>
        </w:rPr>
        <w:t xml:space="preserve"> </w:t>
      </w:r>
      <w:r w:rsidR="004F511B" w:rsidRPr="004F511B">
        <w:rPr>
          <w:rFonts w:ascii="Tahoma" w:hAnsi="Tahoma" w:cs="Tahoma"/>
          <w:sz w:val="22"/>
          <w:szCs w:val="22"/>
        </w:rPr>
        <w:t>Zhotovitel je povinen před výmalbou a zejména před aplikací penetračního nátěru provést nezbytné přemístění nábytku, přičemž tato činnost bude účtována dle položky uvedené v čl. IV odst. 1 této smlouvy. Zhotovitel je dále povinen důkladně zakrýt podlahové krytiny, nábytek, zdravotnickou techniku a další příslušenství místnosti na vlastní náklady.</w:t>
      </w:r>
      <w:r w:rsidR="004F511B">
        <w:rPr>
          <w:rFonts w:ascii="Tahoma" w:hAnsi="Tahoma" w:cs="Tahoma"/>
          <w:sz w:val="22"/>
          <w:szCs w:val="22"/>
        </w:rPr>
        <w:t xml:space="preserve"> </w:t>
      </w:r>
      <w:r w:rsidRPr="00CC4180">
        <w:rPr>
          <w:rStyle w:val="Siln"/>
          <w:rFonts w:ascii="Tahoma" w:hAnsi="Tahoma" w:cs="Tahoma"/>
          <w:b w:val="0"/>
          <w:bCs w:val="0"/>
          <w:sz w:val="22"/>
          <w:szCs w:val="22"/>
        </w:rPr>
        <w:t>Bezprostředně po ukončení prací uvede prostory na vlastní náklady do čistého stavu včetně umytí podlah, oken a nábytku.</w:t>
      </w:r>
      <w:r w:rsidR="004E36FC">
        <w:rPr>
          <w:rStyle w:val="Siln"/>
          <w:rFonts w:ascii="Tahoma" w:hAnsi="Tahoma" w:cs="Tahoma"/>
          <w:b w:val="0"/>
          <w:bCs w:val="0"/>
          <w:sz w:val="22"/>
          <w:szCs w:val="22"/>
        </w:rPr>
        <w:t xml:space="preserve"> </w:t>
      </w:r>
      <w:r w:rsidR="004E36FC" w:rsidRPr="004E36FC">
        <w:rPr>
          <w:rFonts w:ascii="Tahoma" w:hAnsi="Tahoma" w:cs="Tahoma"/>
          <w:sz w:val="22"/>
          <w:szCs w:val="22"/>
        </w:rPr>
        <w:t>Zhotovitel je povinen na vlastní náklady odstranit a ekologicky zlikvidovat veškerý vzniklý odpad, zbytky barev a použité krycí materiály</w:t>
      </w:r>
      <w:r w:rsidR="004F511B">
        <w:rPr>
          <w:rFonts w:ascii="Tahoma" w:hAnsi="Tahoma" w:cs="Tahoma"/>
          <w:sz w:val="22"/>
          <w:szCs w:val="22"/>
        </w:rPr>
        <w:t>.</w:t>
      </w:r>
    </w:p>
    <w:p w14:paraId="07DA78DC" w14:textId="1270C598" w:rsidR="00CC4180" w:rsidRPr="007470DD" w:rsidRDefault="00001624" w:rsidP="00D00A11">
      <w:pPr>
        <w:pStyle w:val="Zkladntext"/>
        <w:numPr>
          <w:ilvl w:val="0"/>
          <w:numId w:val="1"/>
        </w:numPr>
        <w:tabs>
          <w:tab w:val="clear" w:pos="540"/>
          <w:tab w:val="clear" w:pos="645"/>
          <w:tab w:val="clear" w:pos="1260"/>
          <w:tab w:val="clear" w:pos="1980"/>
          <w:tab w:val="clear" w:pos="3960"/>
          <w:tab w:val="left" w:pos="714"/>
        </w:tabs>
        <w:spacing w:before="60"/>
        <w:ind w:left="714" w:hanging="357"/>
        <w:rPr>
          <w:rFonts w:ascii="Tahoma" w:hAnsi="Tahoma" w:cs="Tahoma"/>
          <w:sz w:val="22"/>
          <w:szCs w:val="22"/>
        </w:rPr>
      </w:pPr>
      <w:r w:rsidRPr="00001624">
        <w:rPr>
          <w:rFonts w:ascii="Tahoma" w:hAnsi="Tahoma" w:cs="Tahoma"/>
          <w:sz w:val="22"/>
          <w:szCs w:val="22"/>
        </w:rPr>
        <w:t xml:space="preserve">Zhotovitel je povinen doložit při podpisu smlouvy kopii platné pojistné smlouvy včetně případných dodatků, prokazující pojištění odpovědnosti za škodu způsobenou činností dodavatele s pojistným plněním min. </w:t>
      </w:r>
      <w:r w:rsidR="00C2474C">
        <w:rPr>
          <w:rFonts w:ascii="Tahoma" w:hAnsi="Tahoma" w:cs="Tahoma"/>
          <w:sz w:val="22"/>
          <w:szCs w:val="22"/>
        </w:rPr>
        <w:t>10</w:t>
      </w:r>
      <w:r w:rsidRPr="00001624">
        <w:rPr>
          <w:rFonts w:ascii="Tahoma" w:hAnsi="Tahoma" w:cs="Tahoma"/>
          <w:sz w:val="22"/>
          <w:szCs w:val="22"/>
        </w:rPr>
        <w:t xml:space="preserve"> mil. Kč. Zhotovitel je povinen udržovat toto pojištění v platnosti po celou dobu trvání smluvního vztahu. Zhotovitel odpovídá za škody vzniklé v souvislosti s prováděním díla na majetku objednatele i třetích osob.</w:t>
      </w:r>
    </w:p>
    <w:p w14:paraId="237C5D97" w14:textId="4D731D5D" w:rsidR="00967B63" w:rsidRDefault="00001624" w:rsidP="00001624">
      <w:pPr>
        <w:pStyle w:val="Zkladntext"/>
        <w:numPr>
          <w:ilvl w:val="0"/>
          <w:numId w:val="1"/>
        </w:numPr>
        <w:tabs>
          <w:tab w:val="clear" w:pos="540"/>
          <w:tab w:val="clear" w:pos="645"/>
          <w:tab w:val="clear" w:pos="1260"/>
          <w:tab w:val="clear" w:pos="1980"/>
          <w:tab w:val="clear" w:pos="3960"/>
          <w:tab w:val="left" w:pos="714"/>
        </w:tabs>
        <w:spacing w:before="60"/>
        <w:ind w:left="714" w:hanging="357"/>
        <w:rPr>
          <w:rFonts w:ascii="Tahoma" w:hAnsi="Tahoma" w:cs="Tahoma"/>
          <w:sz w:val="22"/>
          <w:szCs w:val="22"/>
        </w:rPr>
      </w:pPr>
      <w:r w:rsidRPr="00001624">
        <w:rPr>
          <w:rFonts w:ascii="Tahoma" w:hAnsi="Tahoma" w:cs="Tahoma"/>
          <w:sz w:val="22"/>
          <w:szCs w:val="22"/>
        </w:rPr>
        <w:t>Postupovat při provádění prací (dílčího plnění) s odbornou péčí</w:t>
      </w:r>
      <w:r w:rsidR="004E36FC">
        <w:rPr>
          <w:rFonts w:ascii="Tahoma" w:hAnsi="Tahoma" w:cs="Tahoma"/>
          <w:sz w:val="22"/>
          <w:szCs w:val="22"/>
        </w:rPr>
        <w:t>.</w:t>
      </w:r>
    </w:p>
    <w:p w14:paraId="1F47E839" w14:textId="211455AD" w:rsidR="004E36FC" w:rsidRPr="00001624" w:rsidRDefault="004E36FC" w:rsidP="00001624">
      <w:pPr>
        <w:pStyle w:val="Zkladntext"/>
        <w:numPr>
          <w:ilvl w:val="0"/>
          <w:numId w:val="1"/>
        </w:numPr>
        <w:tabs>
          <w:tab w:val="clear" w:pos="540"/>
          <w:tab w:val="clear" w:pos="645"/>
          <w:tab w:val="clear" w:pos="1260"/>
          <w:tab w:val="clear" w:pos="1980"/>
          <w:tab w:val="clear" w:pos="3960"/>
          <w:tab w:val="left" w:pos="714"/>
        </w:tabs>
        <w:spacing w:before="60"/>
        <w:ind w:left="714" w:hanging="357"/>
        <w:rPr>
          <w:rFonts w:ascii="Tahoma" w:hAnsi="Tahoma" w:cs="Tahoma"/>
          <w:sz w:val="22"/>
          <w:szCs w:val="22"/>
        </w:rPr>
      </w:pPr>
      <w:r w:rsidRPr="004E36FC">
        <w:rPr>
          <w:rFonts w:ascii="Tahoma" w:hAnsi="Tahoma" w:cs="Tahoma"/>
          <w:sz w:val="22"/>
          <w:szCs w:val="22"/>
        </w:rPr>
        <w:t>V případě záměru použití strojního vybavení pro malbu stěn či stropů je zhotovitel povinen před zahájením prací vyžádat si e-mailem souhlas objednatele s takto zvoleným postupem. Odsouhlasení je oprávněna provést provozně-technická náměstkyně nebo vedoucí provozu Karviná a Orlová.</w:t>
      </w:r>
    </w:p>
    <w:p w14:paraId="751F1CCE" w14:textId="08210EE3" w:rsidR="00512849" w:rsidRPr="00001624" w:rsidRDefault="00001624" w:rsidP="00001624">
      <w:pPr>
        <w:pStyle w:val="Zkladntextodsazen"/>
        <w:numPr>
          <w:ilvl w:val="0"/>
          <w:numId w:val="24"/>
        </w:numPr>
        <w:tabs>
          <w:tab w:val="clear" w:pos="720"/>
        </w:tabs>
        <w:spacing w:before="120"/>
        <w:ind w:left="357" w:hanging="357"/>
        <w:rPr>
          <w:rFonts w:ascii="Tahoma" w:hAnsi="Tahoma" w:cs="Tahoma"/>
          <w:sz w:val="22"/>
          <w:szCs w:val="22"/>
        </w:rPr>
      </w:pPr>
      <w:r w:rsidRPr="00001624">
        <w:rPr>
          <w:rFonts w:ascii="Tahoma" w:hAnsi="Tahoma" w:cs="Tahoma"/>
          <w:sz w:val="22"/>
          <w:szCs w:val="22"/>
        </w:rPr>
        <w:t>Objednatel je povinen poskytnout zhotoviteli součinnost nutnou k provedení dílčího plnění.</w:t>
      </w:r>
    </w:p>
    <w:p w14:paraId="6C56DF93" w14:textId="77777777" w:rsidR="00C42F10" w:rsidRPr="007470DD" w:rsidRDefault="00512849" w:rsidP="007470DD">
      <w:pPr>
        <w:pStyle w:val="slolnkuSmlouvy"/>
        <w:spacing w:before="360"/>
        <w:rPr>
          <w:rFonts w:ascii="Tahoma" w:hAnsi="Tahoma" w:cs="Tahoma"/>
          <w:sz w:val="22"/>
          <w:szCs w:val="22"/>
        </w:rPr>
      </w:pPr>
      <w:r w:rsidRPr="007470DD">
        <w:rPr>
          <w:rFonts w:ascii="Tahoma" w:hAnsi="Tahoma" w:cs="Tahoma"/>
          <w:sz w:val="22"/>
          <w:szCs w:val="22"/>
        </w:rPr>
        <w:t>V</w:t>
      </w:r>
      <w:r w:rsidR="00592FA4" w:rsidRPr="007470DD">
        <w:rPr>
          <w:rFonts w:ascii="Tahoma" w:hAnsi="Tahoma" w:cs="Tahoma"/>
          <w:sz w:val="22"/>
          <w:szCs w:val="22"/>
        </w:rPr>
        <w:t>I</w:t>
      </w:r>
      <w:r w:rsidRPr="007470DD">
        <w:rPr>
          <w:rFonts w:ascii="Tahoma" w:hAnsi="Tahoma" w:cs="Tahoma"/>
          <w:sz w:val="22"/>
          <w:szCs w:val="22"/>
        </w:rPr>
        <w:t>I.</w:t>
      </w:r>
      <w:r w:rsidR="007470DD">
        <w:rPr>
          <w:rFonts w:ascii="Tahoma" w:hAnsi="Tahoma" w:cs="Tahoma"/>
          <w:sz w:val="22"/>
          <w:szCs w:val="22"/>
        </w:rPr>
        <w:br/>
      </w:r>
      <w:r w:rsidRPr="007470DD">
        <w:rPr>
          <w:rFonts w:ascii="Tahoma" w:hAnsi="Tahoma" w:cs="Tahoma"/>
          <w:sz w:val="22"/>
          <w:szCs w:val="22"/>
        </w:rPr>
        <w:t>Předání díla</w:t>
      </w:r>
      <w:r w:rsidR="00C42F10" w:rsidRPr="007470DD">
        <w:rPr>
          <w:rFonts w:ascii="Tahoma" w:hAnsi="Tahoma" w:cs="Tahoma"/>
          <w:sz w:val="22"/>
          <w:szCs w:val="22"/>
        </w:rPr>
        <w:t>, vlastnické právo k </w:t>
      </w:r>
      <w:r w:rsidR="00BD1A71" w:rsidRPr="007470DD">
        <w:rPr>
          <w:rFonts w:ascii="Tahoma" w:hAnsi="Tahoma" w:cs="Tahoma"/>
          <w:sz w:val="22"/>
          <w:szCs w:val="22"/>
        </w:rPr>
        <w:t>předmětu díla</w:t>
      </w:r>
      <w:r w:rsidR="00D00A11">
        <w:rPr>
          <w:rFonts w:ascii="Tahoma" w:hAnsi="Tahoma" w:cs="Tahoma"/>
          <w:sz w:val="22"/>
          <w:szCs w:val="22"/>
        </w:rPr>
        <w:t xml:space="preserve"> a nebezpečí škody</w:t>
      </w:r>
    </w:p>
    <w:p w14:paraId="5BCBF3C0" w14:textId="13341BD5" w:rsidR="00512849" w:rsidRPr="00001624" w:rsidRDefault="00001624" w:rsidP="00001624">
      <w:pPr>
        <w:numPr>
          <w:ilvl w:val="0"/>
          <w:numId w:val="11"/>
        </w:numPr>
        <w:tabs>
          <w:tab w:val="clear" w:pos="360"/>
        </w:tabs>
        <w:spacing w:before="120"/>
        <w:ind w:left="357" w:hanging="357"/>
        <w:jc w:val="both"/>
        <w:rPr>
          <w:rFonts w:ascii="Tahoma" w:hAnsi="Tahoma" w:cs="Tahoma"/>
          <w:sz w:val="22"/>
          <w:szCs w:val="22"/>
        </w:rPr>
      </w:pPr>
      <w:r w:rsidRPr="00001624">
        <w:rPr>
          <w:rFonts w:ascii="Tahoma" w:hAnsi="Tahoma" w:cs="Tahoma"/>
          <w:sz w:val="22"/>
          <w:szCs w:val="22"/>
        </w:rPr>
        <w:t>Objednatel se zavazuje dílčí plnění</w:t>
      </w:r>
      <w:r w:rsidRPr="00001624">
        <w:rPr>
          <w:rFonts w:ascii="Tahoma" w:hAnsi="Tahoma" w:cs="Tahoma"/>
          <w:b/>
          <w:bCs/>
          <w:sz w:val="22"/>
          <w:szCs w:val="22"/>
        </w:rPr>
        <w:t xml:space="preserve"> </w:t>
      </w:r>
      <w:r w:rsidRPr="00001624">
        <w:rPr>
          <w:rFonts w:ascii="Tahoma" w:hAnsi="Tahoma" w:cs="Tahoma"/>
          <w:sz w:val="22"/>
          <w:szCs w:val="22"/>
        </w:rPr>
        <w:t>převzít v případě, že bude předáno bez vad a nedodělků a určené prostory budou uvedeny do čistého a provozuschopného stavu. O předání a převzetí dílčího plnění zhotovitel sepíše zápis o předání a převzetí dílčího plnění, ve kterém objednatel prohlásí, zda dílčí plnění přejímá či nikoli.</w:t>
      </w:r>
    </w:p>
    <w:p w14:paraId="3A52F593" w14:textId="41701C6A" w:rsidR="00512849" w:rsidRPr="007470DD" w:rsidRDefault="00512849" w:rsidP="00D00A11">
      <w:pPr>
        <w:numPr>
          <w:ilvl w:val="0"/>
          <w:numId w:val="11"/>
        </w:numPr>
        <w:tabs>
          <w:tab w:val="clear" w:pos="360"/>
        </w:tabs>
        <w:spacing w:before="120"/>
        <w:ind w:left="357" w:hanging="357"/>
        <w:jc w:val="both"/>
        <w:rPr>
          <w:rFonts w:ascii="Tahoma" w:hAnsi="Tahoma" w:cs="Tahoma"/>
          <w:sz w:val="22"/>
          <w:szCs w:val="22"/>
        </w:rPr>
      </w:pPr>
      <w:r w:rsidRPr="007470DD">
        <w:rPr>
          <w:rFonts w:ascii="Tahoma" w:hAnsi="Tahoma" w:cs="Tahoma"/>
          <w:sz w:val="22"/>
          <w:szCs w:val="22"/>
        </w:rPr>
        <w:t xml:space="preserve">Zápis o předání a převzetí </w:t>
      </w:r>
      <w:r w:rsidR="00001624">
        <w:rPr>
          <w:rFonts w:ascii="Tahoma" w:hAnsi="Tahoma" w:cs="Tahoma"/>
          <w:sz w:val="22"/>
          <w:szCs w:val="22"/>
        </w:rPr>
        <w:t>dílčího plnění</w:t>
      </w:r>
      <w:r w:rsidRPr="007470DD">
        <w:rPr>
          <w:rFonts w:ascii="Tahoma" w:hAnsi="Tahoma" w:cs="Tahoma"/>
          <w:sz w:val="22"/>
          <w:szCs w:val="22"/>
        </w:rPr>
        <w:t xml:space="preserve"> bude obsahovat:</w:t>
      </w:r>
      <w:r w:rsidR="00001624" w:rsidRPr="00001624">
        <w:t xml:space="preserve"> </w:t>
      </w:r>
    </w:p>
    <w:p w14:paraId="1BA3E6AA" w14:textId="3171640B" w:rsidR="00512849" w:rsidRPr="007470DD" w:rsidRDefault="00001624" w:rsidP="00D00A11">
      <w:pPr>
        <w:pStyle w:val="Smlouva-eslo"/>
        <w:widowControl/>
        <w:numPr>
          <w:ilvl w:val="0"/>
          <w:numId w:val="12"/>
        </w:numPr>
        <w:tabs>
          <w:tab w:val="clear" w:pos="473"/>
          <w:tab w:val="left" w:pos="714"/>
        </w:tabs>
        <w:spacing w:before="60" w:line="240" w:lineRule="auto"/>
        <w:ind w:left="714" w:hanging="357"/>
        <w:rPr>
          <w:rFonts w:ascii="Tahoma" w:hAnsi="Tahoma" w:cs="Tahoma"/>
          <w:sz w:val="22"/>
          <w:szCs w:val="22"/>
        </w:rPr>
      </w:pPr>
      <w:r w:rsidRPr="007470DD">
        <w:rPr>
          <w:rFonts w:ascii="Tahoma" w:hAnsi="Tahoma" w:cs="Tahoma"/>
          <w:sz w:val="22"/>
          <w:szCs w:val="22"/>
        </w:rPr>
        <w:t>O</w:t>
      </w:r>
      <w:r w:rsidR="00512849" w:rsidRPr="007470DD">
        <w:rPr>
          <w:rFonts w:ascii="Tahoma" w:hAnsi="Tahoma" w:cs="Tahoma"/>
          <w:sz w:val="22"/>
          <w:szCs w:val="22"/>
        </w:rPr>
        <w:t>značení</w:t>
      </w:r>
      <w:r>
        <w:rPr>
          <w:rFonts w:ascii="Tahoma" w:hAnsi="Tahoma" w:cs="Tahoma"/>
          <w:sz w:val="22"/>
          <w:szCs w:val="22"/>
        </w:rPr>
        <w:t xml:space="preserve"> </w:t>
      </w:r>
      <w:r w:rsidRPr="00001624">
        <w:rPr>
          <w:rFonts w:ascii="Tahoma" w:hAnsi="Tahoma" w:cs="Tahoma"/>
          <w:sz w:val="22"/>
          <w:szCs w:val="22"/>
        </w:rPr>
        <w:t>předmětu dílčího plnění (identifikaci vymalovaných / natřených prostor)</w:t>
      </w:r>
      <w:r>
        <w:rPr>
          <w:rFonts w:ascii="Tahoma" w:hAnsi="Tahoma" w:cs="Tahoma"/>
          <w:sz w:val="22"/>
          <w:szCs w:val="22"/>
        </w:rPr>
        <w:t>,</w:t>
      </w:r>
    </w:p>
    <w:p w14:paraId="79D4CE90" w14:textId="77777777" w:rsidR="00512849" w:rsidRPr="007470DD" w:rsidRDefault="00512849" w:rsidP="00D00A11">
      <w:pPr>
        <w:pStyle w:val="Smlouva-eslo"/>
        <w:widowControl/>
        <w:numPr>
          <w:ilvl w:val="0"/>
          <w:numId w:val="12"/>
        </w:numPr>
        <w:tabs>
          <w:tab w:val="clear" w:pos="473"/>
          <w:tab w:val="left" w:pos="720"/>
        </w:tabs>
        <w:spacing w:before="60" w:line="240" w:lineRule="auto"/>
        <w:ind w:left="714" w:hanging="357"/>
        <w:rPr>
          <w:rFonts w:ascii="Tahoma" w:hAnsi="Tahoma" w:cs="Tahoma"/>
          <w:sz w:val="22"/>
          <w:szCs w:val="22"/>
        </w:rPr>
      </w:pPr>
      <w:r w:rsidRPr="007470DD">
        <w:rPr>
          <w:rFonts w:ascii="Tahoma" w:hAnsi="Tahoma" w:cs="Tahoma"/>
          <w:sz w:val="22"/>
          <w:szCs w:val="22"/>
        </w:rPr>
        <w:t>označení objednatele a zhotovitele,</w:t>
      </w:r>
    </w:p>
    <w:p w14:paraId="74055D1A" w14:textId="004E0DE6" w:rsidR="00512849" w:rsidRPr="007470DD" w:rsidRDefault="00512849" w:rsidP="00D00A11">
      <w:pPr>
        <w:pStyle w:val="Smlouva-eslo"/>
        <w:widowControl/>
        <w:numPr>
          <w:ilvl w:val="0"/>
          <w:numId w:val="12"/>
        </w:numPr>
        <w:tabs>
          <w:tab w:val="clear" w:pos="473"/>
          <w:tab w:val="left" w:pos="720"/>
        </w:tabs>
        <w:spacing w:before="60" w:line="240" w:lineRule="auto"/>
        <w:ind w:left="714" w:hanging="357"/>
        <w:rPr>
          <w:rFonts w:ascii="Tahoma" w:hAnsi="Tahoma" w:cs="Tahoma"/>
          <w:sz w:val="22"/>
          <w:szCs w:val="22"/>
        </w:rPr>
      </w:pPr>
      <w:r w:rsidRPr="007470DD">
        <w:rPr>
          <w:rFonts w:ascii="Tahoma" w:hAnsi="Tahoma" w:cs="Tahoma"/>
          <w:sz w:val="22"/>
          <w:szCs w:val="22"/>
        </w:rPr>
        <w:t xml:space="preserve">číslo </w:t>
      </w:r>
      <w:r w:rsidR="00001624">
        <w:rPr>
          <w:rFonts w:ascii="Tahoma" w:hAnsi="Tahoma" w:cs="Tahoma"/>
          <w:sz w:val="22"/>
          <w:szCs w:val="22"/>
        </w:rPr>
        <w:t xml:space="preserve">této rámcové </w:t>
      </w:r>
      <w:r w:rsidRPr="007470DD">
        <w:rPr>
          <w:rFonts w:ascii="Tahoma" w:hAnsi="Tahoma" w:cs="Tahoma"/>
          <w:sz w:val="22"/>
          <w:szCs w:val="22"/>
        </w:rPr>
        <w:t>smlouvy o dílo a datum jejího uzavření,</w:t>
      </w:r>
      <w:r w:rsidR="00001624" w:rsidRPr="00001624">
        <w:rPr>
          <w:szCs w:val="24"/>
        </w:rPr>
        <w:t xml:space="preserve"> </w:t>
      </w:r>
    </w:p>
    <w:p w14:paraId="0CD192C7" w14:textId="15E6C332" w:rsidR="00512849" w:rsidRPr="007470DD" w:rsidRDefault="00512849" w:rsidP="00D00A11">
      <w:pPr>
        <w:pStyle w:val="Smlouva-eslo"/>
        <w:widowControl/>
        <w:numPr>
          <w:ilvl w:val="0"/>
          <w:numId w:val="12"/>
        </w:numPr>
        <w:tabs>
          <w:tab w:val="clear" w:pos="473"/>
          <w:tab w:val="left" w:pos="720"/>
        </w:tabs>
        <w:spacing w:before="60" w:line="240" w:lineRule="auto"/>
        <w:ind w:left="714" w:hanging="357"/>
        <w:rPr>
          <w:rFonts w:ascii="Tahoma" w:hAnsi="Tahoma" w:cs="Tahoma"/>
          <w:sz w:val="22"/>
          <w:szCs w:val="22"/>
        </w:rPr>
      </w:pPr>
      <w:r w:rsidRPr="007470DD">
        <w:rPr>
          <w:rFonts w:ascii="Tahoma" w:hAnsi="Tahoma" w:cs="Tahoma"/>
          <w:sz w:val="22"/>
          <w:szCs w:val="22"/>
        </w:rPr>
        <w:t xml:space="preserve">datum zahájení a dokončení prací na </w:t>
      </w:r>
      <w:r w:rsidR="00001624">
        <w:rPr>
          <w:rFonts w:ascii="Tahoma" w:hAnsi="Tahoma" w:cs="Tahoma"/>
          <w:sz w:val="22"/>
          <w:szCs w:val="22"/>
        </w:rPr>
        <w:t>dílčím plnění</w:t>
      </w:r>
      <w:r w:rsidRPr="007470DD">
        <w:rPr>
          <w:rFonts w:ascii="Tahoma" w:hAnsi="Tahoma" w:cs="Tahoma"/>
          <w:sz w:val="22"/>
          <w:szCs w:val="22"/>
        </w:rPr>
        <w:t>,</w:t>
      </w:r>
    </w:p>
    <w:p w14:paraId="5EF89829" w14:textId="6D85F609" w:rsidR="00512849" w:rsidRPr="007470DD" w:rsidRDefault="00512849" w:rsidP="00D00A11">
      <w:pPr>
        <w:pStyle w:val="Smlouva-eslo"/>
        <w:widowControl/>
        <w:numPr>
          <w:ilvl w:val="0"/>
          <w:numId w:val="12"/>
        </w:numPr>
        <w:tabs>
          <w:tab w:val="clear" w:pos="473"/>
          <w:tab w:val="left" w:pos="720"/>
        </w:tabs>
        <w:spacing w:before="60" w:line="240" w:lineRule="auto"/>
        <w:ind w:left="714" w:hanging="357"/>
        <w:rPr>
          <w:rFonts w:ascii="Tahoma" w:hAnsi="Tahoma" w:cs="Tahoma"/>
          <w:sz w:val="22"/>
          <w:szCs w:val="22"/>
        </w:rPr>
      </w:pPr>
      <w:r w:rsidRPr="007470DD">
        <w:rPr>
          <w:rFonts w:ascii="Tahoma" w:hAnsi="Tahoma" w:cs="Tahoma"/>
          <w:sz w:val="22"/>
          <w:szCs w:val="22"/>
        </w:rPr>
        <w:t xml:space="preserve">prohlášení objednatele, že </w:t>
      </w:r>
      <w:r w:rsidR="002B07C7">
        <w:rPr>
          <w:rFonts w:ascii="Tahoma" w:hAnsi="Tahoma" w:cs="Tahoma"/>
          <w:sz w:val="22"/>
          <w:szCs w:val="22"/>
        </w:rPr>
        <w:t>dílčí plnění</w:t>
      </w:r>
      <w:r w:rsidRPr="007470DD">
        <w:rPr>
          <w:rFonts w:ascii="Tahoma" w:hAnsi="Tahoma" w:cs="Tahoma"/>
          <w:sz w:val="22"/>
          <w:szCs w:val="22"/>
        </w:rPr>
        <w:t xml:space="preserve"> přejímá (nepřejímá),</w:t>
      </w:r>
      <w:r w:rsidR="002B07C7">
        <w:rPr>
          <w:rFonts w:ascii="Tahoma" w:hAnsi="Tahoma" w:cs="Tahoma"/>
          <w:sz w:val="22"/>
          <w:szCs w:val="22"/>
        </w:rPr>
        <w:t xml:space="preserve"> </w:t>
      </w:r>
      <w:r w:rsidR="002B07C7" w:rsidRPr="002B07C7">
        <w:rPr>
          <w:rFonts w:ascii="Tahoma" w:hAnsi="Tahoma" w:cs="Tahoma"/>
          <w:sz w:val="22"/>
          <w:szCs w:val="22"/>
        </w:rPr>
        <w:t>včetně případného uvedení zjevných vad, nedodělků nebo nedostatků v úklidu,</w:t>
      </w:r>
    </w:p>
    <w:p w14:paraId="01F23BC2" w14:textId="77777777" w:rsidR="00512849" w:rsidRPr="007470DD" w:rsidRDefault="00512849" w:rsidP="00D00A11">
      <w:pPr>
        <w:pStyle w:val="Smlouva-eslo"/>
        <w:widowControl/>
        <w:numPr>
          <w:ilvl w:val="0"/>
          <w:numId w:val="12"/>
        </w:numPr>
        <w:tabs>
          <w:tab w:val="clear" w:pos="473"/>
          <w:tab w:val="left" w:pos="720"/>
        </w:tabs>
        <w:spacing w:before="60" w:line="240" w:lineRule="auto"/>
        <w:ind w:left="714" w:hanging="357"/>
        <w:rPr>
          <w:rFonts w:ascii="Tahoma" w:hAnsi="Tahoma" w:cs="Tahoma"/>
          <w:sz w:val="22"/>
          <w:szCs w:val="22"/>
        </w:rPr>
      </w:pPr>
      <w:r w:rsidRPr="007470DD">
        <w:rPr>
          <w:rFonts w:ascii="Tahoma" w:hAnsi="Tahoma" w:cs="Tahoma"/>
          <w:sz w:val="22"/>
          <w:szCs w:val="22"/>
        </w:rPr>
        <w:t>datum a místo sepsání zápisu,</w:t>
      </w:r>
    </w:p>
    <w:p w14:paraId="44EB334E" w14:textId="77777777" w:rsidR="00512849" w:rsidRPr="007470DD" w:rsidRDefault="00512849" w:rsidP="00D00A11">
      <w:pPr>
        <w:pStyle w:val="Smlouva-eslo"/>
        <w:widowControl/>
        <w:numPr>
          <w:ilvl w:val="0"/>
          <w:numId w:val="12"/>
        </w:numPr>
        <w:tabs>
          <w:tab w:val="clear" w:pos="473"/>
          <w:tab w:val="left" w:pos="720"/>
        </w:tabs>
        <w:spacing w:before="60" w:line="240" w:lineRule="auto"/>
        <w:ind w:left="714" w:hanging="357"/>
        <w:rPr>
          <w:rFonts w:ascii="Tahoma" w:hAnsi="Tahoma" w:cs="Tahoma"/>
          <w:sz w:val="22"/>
          <w:szCs w:val="22"/>
        </w:rPr>
      </w:pPr>
      <w:r w:rsidRPr="007470DD">
        <w:rPr>
          <w:rFonts w:ascii="Tahoma" w:hAnsi="Tahoma" w:cs="Tahoma"/>
          <w:sz w:val="22"/>
          <w:szCs w:val="22"/>
        </w:rPr>
        <w:t>jména a podpisy zástupců objednatele a zhotovitele.</w:t>
      </w:r>
    </w:p>
    <w:p w14:paraId="0E1C092A" w14:textId="549CE855" w:rsidR="00512849" w:rsidRPr="007470DD" w:rsidRDefault="00512849" w:rsidP="00D00A11">
      <w:pPr>
        <w:numPr>
          <w:ilvl w:val="0"/>
          <w:numId w:val="11"/>
        </w:numPr>
        <w:tabs>
          <w:tab w:val="clear" w:pos="360"/>
        </w:tabs>
        <w:spacing w:before="120"/>
        <w:ind w:left="357" w:hanging="357"/>
        <w:jc w:val="both"/>
        <w:rPr>
          <w:rFonts w:ascii="Tahoma" w:hAnsi="Tahoma" w:cs="Tahoma"/>
          <w:sz w:val="22"/>
          <w:szCs w:val="22"/>
        </w:rPr>
      </w:pPr>
      <w:r w:rsidRPr="007470DD">
        <w:rPr>
          <w:rFonts w:ascii="Tahoma" w:hAnsi="Tahoma" w:cs="Tahoma"/>
          <w:sz w:val="22"/>
          <w:szCs w:val="22"/>
        </w:rPr>
        <w:lastRenderedPageBreak/>
        <w:t xml:space="preserve">Zhotovitel a objednatel jsou oprávněni uvést v zápisu o předání a převzetí </w:t>
      </w:r>
      <w:r w:rsidR="002B07C7">
        <w:rPr>
          <w:rFonts w:ascii="Tahoma" w:hAnsi="Tahoma" w:cs="Tahoma"/>
          <w:sz w:val="22"/>
          <w:szCs w:val="22"/>
        </w:rPr>
        <w:t>dílčího plnění</w:t>
      </w:r>
      <w:r w:rsidRPr="007470DD">
        <w:rPr>
          <w:rFonts w:ascii="Tahoma" w:hAnsi="Tahoma" w:cs="Tahoma"/>
          <w:sz w:val="22"/>
          <w:szCs w:val="22"/>
        </w:rPr>
        <w:t xml:space="preserve"> cokoliv, co budou považovat za nutné.</w:t>
      </w:r>
    </w:p>
    <w:p w14:paraId="13919935" w14:textId="0BEF7D9A" w:rsidR="00B5549F" w:rsidRPr="002B07C7" w:rsidRDefault="002B07C7" w:rsidP="002B07C7">
      <w:pPr>
        <w:numPr>
          <w:ilvl w:val="0"/>
          <w:numId w:val="11"/>
        </w:numPr>
        <w:tabs>
          <w:tab w:val="clear" w:pos="360"/>
        </w:tabs>
        <w:spacing w:before="120"/>
        <w:ind w:left="357" w:hanging="357"/>
        <w:jc w:val="both"/>
        <w:rPr>
          <w:rFonts w:ascii="Tahoma" w:hAnsi="Tahoma" w:cs="Tahoma"/>
          <w:sz w:val="22"/>
          <w:szCs w:val="22"/>
        </w:rPr>
      </w:pPr>
      <w:r w:rsidRPr="002B07C7">
        <w:rPr>
          <w:rFonts w:ascii="Tahoma" w:hAnsi="Tahoma" w:cs="Tahoma"/>
          <w:sz w:val="22"/>
          <w:szCs w:val="22"/>
        </w:rPr>
        <w:t>Nebezpečí škody na stěnách, stropech, zárubních, dveřích a dalším majetku, které jsou předmětem prováděných malířských, natěračských a souvisejících prací (dílčího plnění), nese zhotovitel. Nebezpečí škody přechází na objednatele dnem převzetí dílčího plnění objednatelem.</w:t>
      </w:r>
    </w:p>
    <w:p w14:paraId="53AF36F5" w14:textId="77777777" w:rsidR="00512849" w:rsidRPr="007470DD" w:rsidRDefault="00512849" w:rsidP="007470DD">
      <w:pPr>
        <w:pStyle w:val="slolnkuSmlouvy"/>
        <w:spacing w:before="360"/>
        <w:rPr>
          <w:rFonts w:ascii="Tahoma" w:hAnsi="Tahoma" w:cs="Tahoma"/>
          <w:sz w:val="22"/>
          <w:szCs w:val="22"/>
        </w:rPr>
      </w:pPr>
      <w:r w:rsidRPr="007470DD">
        <w:rPr>
          <w:rFonts w:ascii="Tahoma" w:hAnsi="Tahoma" w:cs="Tahoma"/>
          <w:sz w:val="22"/>
          <w:szCs w:val="22"/>
        </w:rPr>
        <w:t>VIII.</w:t>
      </w:r>
      <w:r w:rsidR="007470DD">
        <w:rPr>
          <w:rFonts w:ascii="Tahoma" w:hAnsi="Tahoma" w:cs="Tahoma"/>
          <w:sz w:val="22"/>
          <w:szCs w:val="22"/>
        </w:rPr>
        <w:br/>
      </w:r>
      <w:r w:rsidRPr="007470DD">
        <w:rPr>
          <w:rFonts w:ascii="Tahoma" w:hAnsi="Tahoma" w:cs="Tahoma"/>
          <w:sz w:val="22"/>
          <w:szCs w:val="22"/>
        </w:rPr>
        <w:t>Platební a fakturační podmínky</w:t>
      </w:r>
    </w:p>
    <w:p w14:paraId="03DC3165" w14:textId="7EB41FA6" w:rsidR="00512849" w:rsidRDefault="002B07C7" w:rsidP="00D00A11">
      <w:pPr>
        <w:pStyle w:val="Zkladntext"/>
        <w:numPr>
          <w:ilvl w:val="0"/>
          <w:numId w:val="4"/>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2B07C7">
        <w:rPr>
          <w:rFonts w:ascii="Tahoma" w:hAnsi="Tahoma" w:cs="Tahoma"/>
          <w:sz w:val="22"/>
          <w:szCs w:val="22"/>
        </w:rPr>
        <w:t xml:space="preserve">Úhrada ceny bude prováděna průběžně po řádném provedení a převzetí každého jednotlivého dílčího plnění (viz čl. </w:t>
      </w:r>
      <w:r>
        <w:rPr>
          <w:rFonts w:ascii="Tahoma" w:hAnsi="Tahoma" w:cs="Tahoma"/>
          <w:sz w:val="22"/>
          <w:szCs w:val="22"/>
        </w:rPr>
        <w:t>IV</w:t>
      </w:r>
      <w:r w:rsidRPr="002B07C7">
        <w:rPr>
          <w:rFonts w:ascii="Tahoma" w:hAnsi="Tahoma" w:cs="Tahoma"/>
          <w:sz w:val="22"/>
          <w:szCs w:val="22"/>
        </w:rPr>
        <w:t xml:space="preserve"> odst. 1 této smlouvy). </w:t>
      </w:r>
      <w:r w:rsidR="00512849" w:rsidRPr="007470DD">
        <w:rPr>
          <w:rFonts w:ascii="Tahoma" w:hAnsi="Tahoma" w:cs="Tahoma"/>
          <w:sz w:val="22"/>
          <w:szCs w:val="22"/>
        </w:rPr>
        <w:t>Zálohové platby nebudou poskytovány.</w:t>
      </w:r>
    </w:p>
    <w:p w14:paraId="63220196" w14:textId="2AA3BD06" w:rsidR="002B07C7" w:rsidRPr="007470DD" w:rsidRDefault="002B07C7" w:rsidP="00D00A11">
      <w:pPr>
        <w:pStyle w:val="Zkladntext"/>
        <w:numPr>
          <w:ilvl w:val="0"/>
          <w:numId w:val="4"/>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236924">
        <w:rPr>
          <w:rFonts w:ascii="Tahoma" w:hAnsi="Tahoma" w:cs="Tahoma"/>
          <w:b/>
          <w:sz w:val="22"/>
          <w:szCs w:val="22"/>
        </w:rPr>
        <w:t>Na plnění dle této smlouvy se vztahuje režim přenesení daňové povinnosti</w:t>
      </w:r>
      <w:r w:rsidRPr="00236924">
        <w:rPr>
          <w:rFonts w:ascii="Tahoma" w:hAnsi="Tahoma" w:cs="Tahoma"/>
          <w:sz w:val="22"/>
          <w:szCs w:val="22"/>
        </w:rPr>
        <w:t xml:space="preserve"> dle zákona č. 235/2004 Sb., o dani z přidané hodnoty, ve znění pozdějších předpisů (dále jen „zákon o DPH“), a zhotovitelem proto budou za předmětné plnění vystaveny faktury bez uvedení daně z přidané hodnoty</w:t>
      </w:r>
      <w:r>
        <w:rPr>
          <w:rFonts w:ascii="Tahoma" w:hAnsi="Tahoma" w:cs="Tahoma"/>
          <w:sz w:val="22"/>
          <w:szCs w:val="22"/>
        </w:rPr>
        <w:t>.</w:t>
      </w:r>
    </w:p>
    <w:p w14:paraId="315FA1BF" w14:textId="643B674C" w:rsidR="00512849" w:rsidRPr="007470DD" w:rsidRDefault="00D00A11" w:rsidP="00D00A11">
      <w:pPr>
        <w:pStyle w:val="Zkladntext"/>
        <w:numPr>
          <w:ilvl w:val="0"/>
          <w:numId w:val="4"/>
        </w:numPr>
        <w:tabs>
          <w:tab w:val="clear" w:pos="360"/>
          <w:tab w:val="clear" w:pos="540"/>
          <w:tab w:val="clear" w:pos="1260"/>
          <w:tab w:val="clear" w:pos="1980"/>
          <w:tab w:val="clear" w:pos="3960"/>
        </w:tabs>
        <w:spacing w:before="120"/>
        <w:ind w:left="357" w:hanging="357"/>
        <w:rPr>
          <w:rFonts w:ascii="Tahoma" w:hAnsi="Tahoma" w:cs="Tahoma"/>
          <w:sz w:val="22"/>
          <w:szCs w:val="22"/>
        </w:rPr>
      </w:pPr>
      <w:r>
        <w:rPr>
          <w:rFonts w:ascii="Tahoma" w:hAnsi="Tahoma" w:cs="Tahoma"/>
          <w:b/>
          <w:sz w:val="22"/>
          <w:szCs w:val="22"/>
        </w:rPr>
        <w:t>Je</w:t>
      </w:r>
      <w:r>
        <w:rPr>
          <w:rFonts w:ascii="Tahoma" w:hAnsi="Tahoma" w:cs="Tahoma"/>
          <w:b/>
          <w:sz w:val="22"/>
          <w:szCs w:val="22"/>
        </w:rPr>
        <w:noBreakHyphen/>
      </w:r>
      <w:r w:rsidR="00394E6D" w:rsidRPr="007470DD">
        <w:rPr>
          <w:rFonts w:ascii="Tahoma" w:hAnsi="Tahoma" w:cs="Tahoma"/>
          <w:b/>
          <w:sz w:val="22"/>
          <w:szCs w:val="22"/>
        </w:rPr>
        <w:t xml:space="preserve">li </w:t>
      </w:r>
      <w:r w:rsidR="00014A79" w:rsidRPr="007470DD">
        <w:rPr>
          <w:rFonts w:ascii="Tahoma" w:hAnsi="Tahoma" w:cs="Tahoma"/>
          <w:b/>
          <w:sz w:val="22"/>
          <w:szCs w:val="22"/>
        </w:rPr>
        <w:t>zhotovitel</w:t>
      </w:r>
      <w:r w:rsidR="00394E6D" w:rsidRPr="007470DD">
        <w:rPr>
          <w:rFonts w:ascii="Tahoma" w:hAnsi="Tahoma" w:cs="Tahoma"/>
          <w:b/>
          <w:sz w:val="22"/>
          <w:szCs w:val="22"/>
        </w:rPr>
        <w:t xml:space="preserve"> plátcem DPH</w:t>
      </w:r>
      <w:r w:rsidR="00394E6D" w:rsidRPr="007470DD">
        <w:rPr>
          <w:rFonts w:ascii="Tahoma" w:hAnsi="Tahoma" w:cs="Tahoma"/>
          <w:sz w:val="22"/>
          <w:szCs w:val="22"/>
        </w:rPr>
        <w:t xml:space="preserve">, </w:t>
      </w:r>
      <w:r w:rsidR="00340D7E">
        <w:rPr>
          <w:rFonts w:ascii="Tahoma" w:hAnsi="Tahoma" w:cs="Tahoma"/>
          <w:sz w:val="22"/>
          <w:szCs w:val="22"/>
        </w:rPr>
        <w:t xml:space="preserve">bude </w:t>
      </w:r>
      <w:r w:rsidR="00394E6D" w:rsidRPr="007470DD">
        <w:rPr>
          <w:rFonts w:ascii="Tahoma" w:hAnsi="Tahoma" w:cs="Tahoma"/>
          <w:sz w:val="22"/>
          <w:szCs w:val="22"/>
        </w:rPr>
        <w:t xml:space="preserve">podkladem </w:t>
      </w:r>
      <w:r>
        <w:rPr>
          <w:rFonts w:ascii="Tahoma" w:hAnsi="Tahoma" w:cs="Tahoma"/>
          <w:sz w:val="22"/>
          <w:szCs w:val="22"/>
        </w:rPr>
        <w:t>pro </w:t>
      </w:r>
      <w:r w:rsidR="002213D1" w:rsidRPr="007470DD">
        <w:rPr>
          <w:rFonts w:ascii="Tahoma" w:hAnsi="Tahoma" w:cs="Tahoma"/>
          <w:sz w:val="22"/>
          <w:szCs w:val="22"/>
        </w:rPr>
        <w:t>úhradu ceny za</w:t>
      </w:r>
      <w:r>
        <w:rPr>
          <w:rFonts w:ascii="Tahoma" w:hAnsi="Tahoma" w:cs="Tahoma"/>
          <w:sz w:val="22"/>
          <w:szCs w:val="22"/>
        </w:rPr>
        <w:t> </w:t>
      </w:r>
      <w:r w:rsidR="002B07C7">
        <w:rPr>
          <w:rFonts w:ascii="Tahoma" w:hAnsi="Tahoma" w:cs="Tahoma"/>
          <w:sz w:val="22"/>
          <w:szCs w:val="22"/>
        </w:rPr>
        <w:t>dílčí plnění</w:t>
      </w:r>
      <w:r w:rsidR="002213D1" w:rsidRPr="007470DD">
        <w:rPr>
          <w:rFonts w:ascii="Tahoma" w:hAnsi="Tahoma" w:cs="Tahoma"/>
          <w:sz w:val="22"/>
          <w:szCs w:val="22"/>
        </w:rPr>
        <w:t xml:space="preserve"> </w:t>
      </w:r>
      <w:r w:rsidR="00C92C62" w:rsidRPr="007470DD">
        <w:rPr>
          <w:rFonts w:ascii="Tahoma" w:hAnsi="Tahoma" w:cs="Tahoma"/>
          <w:sz w:val="22"/>
          <w:szCs w:val="22"/>
        </w:rPr>
        <w:t>faktura, která</w:t>
      </w:r>
      <w:r w:rsidR="002213D1" w:rsidRPr="007470DD">
        <w:rPr>
          <w:rFonts w:ascii="Tahoma" w:hAnsi="Tahoma" w:cs="Tahoma"/>
          <w:sz w:val="22"/>
          <w:szCs w:val="22"/>
        </w:rPr>
        <w:t xml:space="preserve"> bud</w:t>
      </w:r>
      <w:r w:rsidR="00C92C62" w:rsidRPr="007470DD">
        <w:rPr>
          <w:rFonts w:ascii="Tahoma" w:hAnsi="Tahoma" w:cs="Tahoma"/>
          <w:sz w:val="22"/>
          <w:szCs w:val="22"/>
        </w:rPr>
        <w:t>e</w:t>
      </w:r>
      <w:r w:rsidR="002213D1" w:rsidRPr="007470DD">
        <w:rPr>
          <w:rFonts w:ascii="Tahoma" w:hAnsi="Tahoma" w:cs="Tahoma"/>
          <w:sz w:val="22"/>
          <w:szCs w:val="22"/>
        </w:rPr>
        <w:t xml:space="preserve"> mít náležitosti daňového dokladu </w:t>
      </w:r>
      <w:r w:rsidR="00067FE5" w:rsidRPr="007470DD">
        <w:rPr>
          <w:rFonts w:ascii="Tahoma" w:hAnsi="Tahoma" w:cs="Tahoma"/>
          <w:sz w:val="22"/>
          <w:szCs w:val="22"/>
        </w:rPr>
        <w:t xml:space="preserve">dle </w:t>
      </w:r>
      <w:r w:rsidR="002213D1" w:rsidRPr="007470DD">
        <w:rPr>
          <w:rFonts w:ascii="Tahoma" w:hAnsi="Tahoma" w:cs="Tahoma"/>
          <w:sz w:val="22"/>
          <w:szCs w:val="22"/>
        </w:rPr>
        <w:t xml:space="preserve">zákona </w:t>
      </w:r>
      <w:r>
        <w:rPr>
          <w:rFonts w:ascii="Tahoma" w:hAnsi="Tahoma" w:cs="Tahoma"/>
          <w:sz w:val="22"/>
          <w:szCs w:val="22"/>
        </w:rPr>
        <w:t>o </w:t>
      </w:r>
      <w:r w:rsidR="00C72F4D" w:rsidRPr="007470DD">
        <w:rPr>
          <w:rFonts w:ascii="Tahoma" w:hAnsi="Tahoma" w:cs="Tahoma"/>
          <w:sz w:val="22"/>
          <w:szCs w:val="22"/>
        </w:rPr>
        <w:t>DPH</w:t>
      </w:r>
      <w:r w:rsidR="002213D1" w:rsidRPr="007470DD">
        <w:rPr>
          <w:rFonts w:ascii="Tahoma" w:hAnsi="Tahoma" w:cs="Tahoma"/>
          <w:sz w:val="22"/>
          <w:szCs w:val="22"/>
        </w:rPr>
        <w:t xml:space="preserve"> </w:t>
      </w:r>
      <w:r>
        <w:rPr>
          <w:rFonts w:ascii="Tahoma" w:hAnsi="Tahoma" w:cs="Tahoma"/>
          <w:sz w:val="22"/>
          <w:szCs w:val="22"/>
        </w:rPr>
        <w:t>a </w:t>
      </w:r>
      <w:r w:rsidR="00F032F8" w:rsidRPr="007470DD">
        <w:rPr>
          <w:rFonts w:ascii="Tahoma" w:hAnsi="Tahoma" w:cs="Tahoma"/>
          <w:sz w:val="22"/>
          <w:szCs w:val="22"/>
        </w:rPr>
        <w:t>náležitosti stanovené</w:t>
      </w:r>
      <w:r w:rsidR="004A1106" w:rsidRPr="007470DD">
        <w:rPr>
          <w:rFonts w:ascii="Tahoma" w:hAnsi="Tahoma" w:cs="Tahoma"/>
          <w:sz w:val="22"/>
          <w:szCs w:val="22"/>
        </w:rPr>
        <w:t xml:space="preserve"> dalšími </w:t>
      </w:r>
      <w:r w:rsidR="00F032F8" w:rsidRPr="007470DD">
        <w:rPr>
          <w:rFonts w:ascii="Tahoma" w:hAnsi="Tahoma" w:cs="Tahoma"/>
          <w:sz w:val="22"/>
          <w:szCs w:val="22"/>
        </w:rPr>
        <w:t>obecně závaznými právními předpisy</w:t>
      </w:r>
      <w:r w:rsidR="00EC5A14" w:rsidRPr="007470DD">
        <w:rPr>
          <w:rFonts w:ascii="Tahoma" w:hAnsi="Tahoma" w:cs="Tahoma"/>
          <w:sz w:val="22"/>
          <w:szCs w:val="22"/>
        </w:rPr>
        <w:t xml:space="preserve">. </w:t>
      </w:r>
      <w:r>
        <w:rPr>
          <w:rFonts w:ascii="Tahoma" w:hAnsi="Tahoma" w:cs="Tahoma"/>
          <w:b/>
          <w:sz w:val="22"/>
          <w:szCs w:val="22"/>
        </w:rPr>
        <w:t>Není</w:t>
      </w:r>
      <w:r>
        <w:rPr>
          <w:rFonts w:ascii="Tahoma" w:hAnsi="Tahoma" w:cs="Tahoma"/>
          <w:b/>
          <w:sz w:val="22"/>
          <w:szCs w:val="22"/>
        </w:rPr>
        <w:noBreakHyphen/>
      </w:r>
      <w:r w:rsidR="00EC5A14" w:rsidRPr="007470DD">
        <w:rPr>
          <w:rFonts w:ascii="Tahoma" w:hAnsi="Tahoma" w:cs="Tahoma"/>
          <w:b/>
          <w:sz w:val="22"/>
          <w:szCs w:val="22"/>
        </w:rPr>
        <w:t xml:space="preserve">li </w:t>
      </w:r>
      <w:r w:rsidR="00014A79" w:rsidRPr="007470DD">
        <w:rPr>
          <w:rFonts w:ascii="Tahoma" w:hAnsi="Tahoma" w:cs="Tahoma"/>
          <w:b/>
          <w:sz w:val="22"/>
          <w:szCs w:val="22"/>
        </w:rPr>
        <w:t xml:space="preserve">zhotovitel </w:t>
      </w:r>
      <w:r w:rsidR="00EC5A14" w:rsidRPr="007470DD">
        <w:rPr>
          <w:rFonts w:ascii="Tahoma" w:hAnsi="Tahoma" w:cs="Tahoma"/>
          <w:b/>
          <w:sz w:val="22"/>
          <w:szCs w:val="22"/>
        </w:rPr>
        <w:t>plátcem DPH</w:t>
      </w:r>
      <w:r w:rsidR="00EC5A14" w:rsidRPr="007470DD">
        <w:rPr>
          <w:rFonts w:ascii="Tahoma" w:hAnsi="Tahoma" w:cs="Tahoma"/>
          <w:sz w:val="22"/>
          <w:szCs w:val="22"/>
        </w:rPr>
        <w:t xml:space="preserve">, </w:t>
      </w:r>
      <w:r w:rsidR="00340D7E">
        <w:rPr>
          <w:rFonts w:ascii="Tahoma" w:hAnsi="Tahoma" w:cs="Tahoma"/>
          <w:sz w:val="22"/>
          <w:szCs w:val="22"/>
        </w:rPr>
        <w:t xml:space="preserve">bude </w:t>
      </w:r>
      <w:r w:rsidR="00EC5A14" w:rsidRPr="007470DD">
        <w:rPr>
          <w:rFonts w:ascii="Tahoma" w:hAnsi="Tahoma" w:cs="Tahoma"/>
          <w:sz w:val="22"/>
          <w:szCs w:val="22"/>
        </w:rPr>
        <w:t>podkladem pro</w:t>
      </w:r>
      <w:r>
        <w:rPr>
          <w:rFonts w:ascii="Tahoma" w:hAnsi="Tahoma" w:cs="Tahoma"/>
          <w:sz w:val="22"/>
          <w:szCs w:val="22"/>
        </w:rPr>
        <w:t> </w:t>
      </w:r>
      <w:r w:rsidR="00EC5A14" w:rsidRPr="007470DD">
        <w:rPr>
          <w:rFonts w:ascii="Tahoma" w:hAnsi="Tahoma" w:cs="Tahoma"/>
          <w:sz w:val="22"/>
          <w:szCs w:val="22"/>
        </w:rPr>
        <w:t xml:space="preserve">úhradu ceny </w:t>
      </w:r>
      <w:r w:rsidR="00B11C82" w:rsidRPr="007470DD">
        <w:rPr>
          <w:rFonts w:ascii="Tahoma" w:hAnsi="Tahoma" w:cs="Tahoma"/>
          <w:sz w:val="22"/>
          <w:szCs w:val="22"/>
        </w:rPr>
        <w:t>za</w:t>
      </w:r>
      <w:r>
        <w:rPr>
          <w:rFonts w:ascii="Tahoma" w:hAnsi="Tahoma" w:cs="Tahoma"/>
          <w:sz w:val="22"/>
          <w:szCs w:val="22"/>
        </w:rPr>
        <w:t> </w:t>
      </w:r>
      <w:r w:rsidR="002B07C7">
        <w:rPr>
          <w:rFonts w:ascii="Tahoma" w:hAnsi="Tahoma" w:cs="Tahoma"/>
          <w:sz w:val="22"/>
          <w:szCs w:val="22"/>
        </w:rPr>
        <w:t>dílčí plnění</w:t>
      </w:r>
      <w:r w:rsidR="00B11C82" w:rsidRPr="007470DD">
        <w:rPr>
          <w:rFonts w:ascii="Tahoma" w:hAnsi="Tahoma" w:cs="Tahoma"/>
          <w:sz w:val="22"/>
          <w:szCs w:val="22"/>
        </w:rPr>
        <w:t xml:space="preserve"> </w:t>
      </w:r>
      <w:r w:rsidR="00EC5A14" w:rsidRPr="007470DD">
        <w:rPr>
          <w:rFonts w:ascii="Tahoma" w:hAnsi="Tahoma" w:cs="Tahoma"/>
          <w:sz w:val="22"/>
          <w:szCs w:val="22"/>
        </w:rPr>
        <w:t xml:space="preserve">faktura, která bude mít náležitosti </w:t>
      </w:r>
      <w:r w:rsidR="00EC5A14" w:rsidRPr="007470DD">
        <w:rPr>
          <w:rFonts w:ascii="Tahoma" w:hAnsi="Tahoma" w:cs="Tahoma"/>
          <w:spacing w:val="-6"/>
          <w:sz w:val="22"/>
          <w:szCs w:val="22"/>
        </w:rPr>
        <w:t>účetního dokladu dle</w:t>
      </w:r>
      <w:r>
        <w:rPr>
          <w:rFonts w:ascii="Tahoma" w:hAnsi="Tahoma" w:cs="Tahoma"/>
          <w:spacing w:val="-6"/>
          <w:sz w:val="22"/>
          <w:szCs w:val="22"/>
        </w:rPr>
        <w:t> </w:t>
      </w:r>
      <w:r w:rsidR="00EC5A14" w:rsidRPr="007470DD">
        <w:rPr>
          <w:rFonts w:ascii="Tahoma" w:hAnsi="Tahoma" w:cs="Tahoma"/>
          <w:spacing w:val="-6"/>
          <w:sz w:val="22"/>
          <w:szCs w:val="22"/>
        </w:rPr>
        <w:t>zákona č.</w:t>
      </w:r>
      <w:r>
        <w:rPr>
          <w:rFonts w:ascii="Tahoma" w:hAnsi="Tahoma" w:cs="Tahoma"/>
          <w:spacing w:val="-6"/>
          <w:sz w:val="22"/>
          <w:szCs w:val="22"/>
        </w:rPr>
        <w:t> </w:t>
      </w:r>
      <w:r w:rsidR="00EC5A14" w:rsidRPr="007470DD">
        <w:rPr>
          <w:rFonts w:ascii="Tahoma" w:hAnsi="Tahoma" w:cs="Tahoma"/>
          <w:spacing w:val="-6"/>
          <w:sz w:val="22"/>
          <w:szCs w:val="22"/>
        </w:rPr>
        <w:t>563/1991</w:t>
      </w:r>
      <w:r>
        <w:rPr>
          <w:rFonts w:ascii="Tahoma" w:hAnsi="Tahoma" w:cs="Tahoma"/>
          <w:spacing w:val="-6"/>
          <w:sz w:val="22"/>
          <w:szCs w:val="22"/>
        </w:rPr>
        <w:t> Sb., o </w:t>
      </w:r>
      <w:r w:rsidR="00EC5A14" w:rsidRPr="007470DD">
        <w:rPr>
          <w:rFonts w:ascii="Tahoma" w:hAnsi="Tahoma" w:cs="Tahoma"/>
          <w:spacing w:val="-6"/>
          <w:sz w:val="22"/>
          <w:szCs w:val="22"/>
        </w:rPr>
        <w:t>účetnictví,</w:t>
      </w:r>
      <w:r w:rsidR="00EC5A14" w:rsidRPr="007470DD">
        <w:rPr>
          <w:rFonts w:ascii="Tahoma" w:hAnsi="Tahoma" w:cs="Tahoma"/>
          <w:sz w:val="22"/>
          <w:szCs w:val="22"/>
        </w:rPr>
        <w:t xml:space="preserve"> ve</w:t>
      </w:r>
      <w:r>
        <w:rPr>
          <w:rFonts w:ascii="Tahoma" w:hAnsi="Tahoma" w:cs="Tahoma"/>
          <w:sz w:val="22"/>
          <w:szCs w:val="22"/>
        </w:rPr>
        <w:t> </w:t>
      </w:r>
      <w:r w:rsidR="00EC5A14" w:rsidRPr="007470DD">
        <w:rPr>
          <w:rFonts w:ascii="Tahoma" w:hAnsi="Tahoma" w:cs="Tahoma"/>
          <w:sz w:val="22"/>
          <w:szCs w:val="22"/>
        </w:rPr>
        <w:t>znění pozdějších předpisů a</w:t>
      </w:r>
      <w:r>
        <w:rPr>
          <w:rFonts w:ascii="Tahoma" w:hAnsi="Tahoma" w:cs="Tahoma"/>
          <w:sz w:val="22"/>
          <w:szCs w:val="22"/>
        </w:rPr>
        <w:t> </w:t>
      </w:r>
      <w:r w:rsidR="00EC5A14" w:rsidRPr="007470DD">
        <w:rPr>
          <w:rFonts w:ascii="Tahoma" w:hAnsi="Tahoma" w:cs="Tahoma"/>
          <w:sz w:val="22"/>
          <w:szCs w:val="22"/>
        </w:rPr>
        <w:t>náležitosti stanovené dalšími obecně závaznými právními předpisy. Faktura musí dále obsahovat</w:t>
      </w:r>
      <w:r w:rsidR="002213D1" w:rsidRPr="007470DD">
        <w:rPr>
          <w:rFonts w:ascii="Tahoma" w:hAnsi="Tahoma" w:cs="Tahoma"/>
          <w:sz w:val="22"/>
          <w:szCs w:val="22"/>
        </w:rPr>
        <w:t>:</w:t>
      </w:r>
    </w:p>
    <w:p w14:paraId="3CCCDCC0" w14:textId="08CD15B3" w:rsidR="0059703C" w:rsidRPr="007470DD" w:rsidRDefault="0059703C" w:rsidP="00D00A11">
      <w:pPr>
        <w:widowControl w:val="0"/>
        <w:numPr>
          <w:ilvl w:val="2"/>
          <w:numId w:val="20"/>
        </w:numPr>
        <w:tabs>
          <w:tab w:val="clear" w:pos="737"/>
          <w:tab w:val="left" w:pos="714"/>
        </w:tabs>
        <w:snapToGrid w:val="0"/>
        <w:spacing w:before="60"/>
        <w:ind w:left="714" w:hanging="357"/>
        <w:jc w:val="both"/>
        <w:rPr>
          <w:rFonts w:ascii="Tahoma" w:hAnsi="Tahoma" w:cs="Tahoma"/>
          <w:sz w:val="22"/>
          <w:szCs w:val="22"/>
        </w:rPr>
      </w:pPr>
      <w:r w:rsidRPr="007470DD">
        <w:rPr>
          <w:rFonts w:ascii="Tahoma" w:hAnsi="Tahoma" w:cs="Tahoma"/>
          <w:sz w:val="22"/>
          <w:szCs w:val="22"/>
        </w:rPr>
        <w:t xml:space="preserve">číslo smlouvy objednatele, </w:t>
      </w:r>
      <w:r w:rsidRPr="002B07C7">
        <w:rPr>
          <w:rFonts w:ascii="Tahoma" w:hAnsi="Tahoma" w:cs="Tahoma"/>
          <w:iCs/>
          <w:sz w:val="22"/>
          <w:szCs w:val="22"/>
        </w:rPr>
        <w:t xml:space="preserve">číslo veřejné zakázky (tj. </w:t>
      </w:r>
      <w:r w:rsidR="006A76DE" w:rsidRPr="006A76DE">
        <w:rPr>
          <w:rFonts w:ascii="Tahoma" w:hAnsi="Tahoma" w:cs="Tahoma"/>
          <w:iCs/>
          <w:sz w:val="22"/>
          <w:szCs w:val="22"/>
        </w:rPr>
        <w:t>P26V00000150</w:t>
      </w:r>
      <w:r w:rsidRPr="002B07C7">
        <w:rPr>
          <w:rFonts w:ascii="Tahoma" w:hAnsi="Tahoma" w:cs="Tahoma"/>
          <w:iCs/>
          <w:sz w:val="22"/>
          <w:szCs w:val="22"/>
        </w:rPr>
        <w:t>),</w:t>
      </w:r>
      <w:r w:rsidRPr="00E20721">
        <w:rPr>
          <w:rFonts w:ascii="Tahoma" w:hAnsi="Tahoma" w:cs="Tahoma"/>
          <w:iCs/>
          <w:color w:val="FF00FF"/>
          <w:sz w:val="22"/>
          <w:szCs w:val="22"/>
        </w:rPr>
        <w:t xml:space="preserve"> </w:t>
      </w:r>
      <w:r w:rsidRPr="007470DD">
        <w:rPr>
          <w:rFonts w:ascii="Tahoma" w:hAnsi="Tahoma" w:cs="Tahoma"/>
          <w:sz w:val="22"/>
          <w:szCs w:val="22"/>
        </w:rPr>
        <w:t>IČ</w:t>
      </w:r>
      <w:r w:rsidR="00340D7E">
        <w:rPr>
          <w:rFonts w:ascii="Tahoma" w:hAnsi="Tahoma" w:cs="Tahoma"/>
          <w:sz w:val="22"/>
          <w:szCs w:val="22"/>
        </w:rPr>
        <w:t>O</w:t>
      </w:r>
      <w:r w:rsidRPr="007470DD">
        <w:rPr>
          <w:rFonts w:ascii="Tahoma" w:hAnsi="Tahoma" w:cs="Tahoma"/>
          <w:sz w:val="22"/>
          <w:szCs w:val="22"/>
        </w:rPr>
        <w:t xml:space="preserve"> objednatele,</w:t>
      </w:r>
    </w:p>
    <w:p w14:paraId="1A3D8CB7" w14:textId="5673C929" w:rsidR="0059703C" w:rsidRPr="007470DD" w:rsidRDefault="0059703C" w:rsidP="00D00A11">
      <w:pPr>
        <w:widowControl w:val="0"/>
        <w:numPr>
          <w:ilvl w:val="2"/>
          <w:numId w:val="20"/>
        </w:numPr>
        <w:tabs>
          <w:tab w:val="clear" w:pos="737"/>
          <w:tab w:val="left" w:pos="709"/>
        </w:tabs>
        <w:snapToGrid w:val="0"/>
        <w:spacing w:before="60"/>
        <w:ind w:left="714" w:hanging="357"/>
        <w:jc w:val="both"/>
        <w:rPr>
          <w:rFonts w:ascii="Tahoma" w:hAnsi="Tahoma" w:cs="Tahoma"/>
          <w:sz w:val="22"/>
          <w:szCs w:val="22"/>
        </w:rPr>
      </w:pPr>
      <w:r w:rsidRPr="007470DD">
        <w:rPr>
          <w:rFonts w:ascii="Tahoma" w:hAnsi="Tahoma" w:cs="Tahoma"/>
          <w:sz w:val="22"/>
          <w:szCs w:val="22"/>
        </w:rPr>
        <w:t>předmět smlouvy, tj. text „</w:t>
      </w:r>
      <w:r w:rsidR="002B07C7">
        <w:rPr>
          <w:rFonts w:ascii="Tahoma" w:hAnsi="Tahoma" w:cs="Tahoma"/>
          <w:sz w:val="22"/>
          <w:szCs w:val="22"/>
        </w:rPr>
        <w:t>Malířské práce</w:t>
      </w:r>
      <w:r w:rsidR="00236F70">
        <w:rPr>
          <w:rFonts w:ascii="Tahoma" w:hAnsi="Tahoma" w:cs="Tahoma"/>
          <w:sz w:val="22"/>
          <w:szCs w:val="22"/>
        </w:rPr>
        <w:t xml:space="preserve"> a související práce v MSNEMKA</w:t>
      </w:r>
      <w:r w:rsidRPr="007470DD">
        <w:rPr>
          <w:rFonts w:ascii="Tahoma" w:hAnsi="Tahoma" w:cs="Tahoma"/>
          <w:sz w:val="22"/>
          <w:szCs w:val="22"/>
        </w:rPr>
        <w:t>“,</w:t>
      </w:r>
    </w:p>
    <w:p w14:paraId="464C0F96" w14:textId="73E1ACC1" w:rsidR="0059703C" w:rsidRPr="007470DD" w:rsidRDefault="0059703C" w:rsidP="00D00A11">
      <w:pPr>
        <w:widowControl w:val="0"/>
        <w:numPr>
          <w:ilvl w:val="2"/>
          <w:numId w:val="20"/>
        </w:numPr>
        <w:tabs>
          <w:tab w:val="clear" w:pos="737"/>
          <w:tab w:val="left" w:pos="709"/>
        </w:tabs>
        <w:snapToGrid w:val="0"/>
        <w:spacing w:before="60"/>
        <w:ind w:left="714" w:hanging="357"/>
        <w:jc w:val="both"/>
        <w:rPr>
          <w:rFonts w:ascii="Tahoma" w:hAnsi="Tahoma" w:cs="Tahoma"/>
          <w:sz w:val="22"/>
          <w:szCs w:val="22"/>
        </w:rPr>
      </w:pPr>
      <w:r w:rsidRPr="007470DD">
        <w:rPr>
          <w:rFonts w:ascii="Tahoma" w:hAnsi="Tahoma" w:cs="Tahoma"/>
          <w:sz w:val="22"/>
          <w:szCs w:val="22"/>
        </w:rPr>
        <w:t>označení banky a číslo účtu, na který musí být zaplaceno (pokud je číslo účtu odlišné od čísla uvedeného v čl.</w:t>
      </w:r>
      <w:r w:rsidR="0053183D">
        <w:rPr>
          <w:rFonts w:ascii="Tahoma" w:hAnsi="Tahoma" w:cs="Tahoma"/>
          <w:sz w:val="22"/>
          <w:szCs w:val="22"/>
        </w:rPr>
        <w:t> </w:t>
      </w:r>
      <w:r w:rsidRPr="007470DD">
        <w:rPr>
          <w:rFonts w:ascii="Tahoma" w:hAnsi="Tahoma" w:cs="Tahoma"/>
          <w:sz w:val="22"/>
          <w:szCs w:val="22"/>
        </w:rPr>
        <w:t>I odst.</w:t>
      </w:r>
      <w:r w:rsidR="0053183D">
        <w:rPr>
          <w:rFonts w:ascii="Tahoma" w:hAnsi="Tahoma" w:cs="Tahoma"/>
          <w:sz w:val="22"/>
          <w:szCs w:val="22"/>
        </w:rPr>
        <w:t> </w:t>
      </w:r>
      <w:r w:rsidRPr="007470DD">
        <w:rPr>
          <w:rFonts w:ascii="Tahoma" w:hAnsi="Tahoma" w:cs="Tahoma"/>
          <w:sz w:val="22"/>
          <w:szCs w:val="22"/>
        </w:rPr>
        <w:t>2, je zhotovitel povinen o</w:t>
      </w:r>
      <w:r w:rsidR="0053183D">
        <w:rPr>
          <w:rFonts w:ascii="Tahoma" w:hAnsi="Tahoma" w:cs="Tahoma"/>
          <w:sz w:val="22"/>
          <w:szCs w:val="22"/>
        </w:rPr>
        <w:t> </w:t>
      </w:r>
      <w:r w:rsidRPr="007470DD">
        <w:rPr>
          <w:rFonts w:ascii="Tahoma" w:hAnsi="Tahoma" w:cs="Tahoma"/>
          <w:sz w:val="22"/>
          <w:szCs w:val="22"/>
        </w:rPr>
        <w:t xml:space="preserve">této skutečnosti v souladu s čl. II odst. </w:t>
      </w:r>
      <w:r w:rsidR="0052798E">
        <w:rPr>
          <w:rFonts w:ascii="Tahoma" w:hAnsi="Tahoma" w:cs="Tahoma"/>
          <w:sz w:val="22"/>
          <w:szCs w:val="22"/>
        </w:rPr>
        <w:t xml:space="preserve">2 a </w:t>
      </w:r>
      <w:r w:rsidR="008F08CB" w:rsidRPr="007470DD">
        <w:rPr>
          <w:rFonts w:ascii="Tahoma" w:hAnsi="Tahoma" w:cs="Tahoma"/>
          <w:sz w:val="22"/>
          <w:szCs w:val="22"/>
        </w:rPr>
        <w:t xml:space="preserve">3 </w:t>
      </w:r>
      <w:r w:rsidRPr="007470DD">
        <w:rPr>
          <w:rFonts w:ascii="Tahoma" w:hAnsi="Tahoma" w:cs="Tahoma"/>
          <w:sz w:val="22"/>
          <w:szCs w:val="22"/>
        </w:rPr>
        <w:t>této smlouvy informovat objednatele),</w:t>
      </w:r>
    </w:p>
    <w:p w14:paraId="6EFED5CA" w14:textId="77777777" w:rsidR="0059703C" w:rsidRPr="007470DD" w:rsidRDefault="0059703C" w:rsidP="00D00A11">
      <w:pPr>
        <w:widowControl w:val="0"/>
        <w:numPr>
          <w:ilvl w:val="2"/>
          <w:numId w:val="20"/>
        </w:numPr>
        <w:tabs>
          <w:tab w:val="clear" w:pos="737"/>
          <w:tab w:val="left" w:pos="709"/>
        </w:tabs>
        <w:snapToGrid w:val="0"/>
        <w:spacing w:before="60"/>
        <w:ind w:left="714" w:hanging="357"/>
        <w:jc w:val="both"/>
        <w:rPr>
          <w:rFonts w:ascii="Tahoma" w:hAnsi="Tahoma" w:cs="Tahoma"/>
          <w:sz w:val="22"/>
          <w:szCs w:val="22"/>
        </w:rPr>
      </w:pPr>
      <w:r w:rsidRPr="007470DD">
        <w:rPr>
          <w:rFonts w:ascii="Tahoma" w:hAnsi="Tahoma" w:cs="Tahoma"/>
          <w:sz w:val="22"/>
          <w:szCs w:val="22"/>
        </w:rPr>
        <w:t>lhůtu splatnosti faktury,</w:t>
      </w:r>
    </w:p>
    <w:p w14:paraId="415CA097" w14:textId="33AD55A9" w:rsidR="0059703C" w:rsidRPr="007470DD" w:rsidRDefault="0059703C" w:rsidP="00D00A11">
      <w:pPr>
        <w:widowControl w:val="0"/>
        <w:numPr>
          <w:ilvl w:val="2"/>
          <w:numId w:val="20"/>
        </w:numPr>
        <w:tabs>
          <w:tab w:val="clear" w:pos="737"/>
          <w:tab w:val="left" w:pos="709"/>
        </w:tabs>
        <w:snapToGrid w:val="0"/>
        <w:spacing w:before="60"/>
        <w:ind w:left="714" w:hanging="357"/>
        <w:jc w:val="both"/>
        <w:rPr>
          <w:rFonts w:ascii="Tahoma" w:hAnsi="Tahoma" w:cs="Tahoma"/>
          <w:sz w:val="22"/>
          <w:szCs w:val="22"/>
        </w:rPr>
      </w:pPr>
      <w:r w:rsidRPr="007470DD">
        <w:rPr>
          <w:rFonts w:ascii="Tahoma" w:hAnsi="Tahoma" w:cs="Tahoma"/>
          <w:sz w:val="22"/>
          <w:szCs w:val="22"/>
        </w:rPr>
        <w:t>označení osoby, která fakturu vyhotovila, včetně kontaktního telefonu,</w:t>
      </w:r>
    </w:p>
    <w:p w14:paraId="507BDF44" w14:textId="481BD957" w:rsidR="0059703C" w:rsidRPr="007470DD" w:rsidRDefault="0059703C" w:rsidP="00D00A11">
      <w:pPr>
        <w:widowControl w:val="0"/>
        <w:numPr>
          <w:ilvl w:val="2"/>
          <w:numId w:val="20"/>
        </w:numPr>
        <w:tabs>
          <w:tab w:val="clear" w:pos="737"/>
          <w:tab w:val="left" w:pos="709"/>
        </w:tabs>
        <w:snapToGrid w:val="0"/>
        <w:spacing w:before="60"/>
        <w:ind w:left="714" w:hanging="357"/>
        <w:jc w:val="both"/>
        <w:rPr>
          <w:rFonts w:ascii="Tahoma" w:hAnsi="Tahoma" w:cs="Tahoma"/>
          <w:sz w:val="22"/>
          <w:szCs w:val="22"/>
        </w:rPr>
      </w:pPr>
      <w:r w:rsidRPr="007470DD">
        <w:rPr>
          <w:rFonts w:ascii="Tahoma" w:hAnsi="Tahoma" w:cs="Tahoma"/>
          <w:sz w:val="22"/>
          <w:szCs w:val="22"/>
        </w:rPr>
        <w:t>číslo zápisu o</w:t>
      </w:r>
      <w:r w:rsidR="0053183D">
        <w:rPr>
          <w:rFonts w:ascii="Tahoma" w:hAnsi="Tahoma" w:cs="Tahoma"/>
          <w:sz w:val="22"/>
          <w:szCs w:val="22"/>
        </w:rPr>
        <w:t> </w:t>
      </w:r>
      <w:r w:rsidRPr="007470DD">
        <w:rPr>
          <w:rFonts w:ascii="Tahoma" w:hAnsi="Tahoma" w:cs="Tahoma"/>
          <w:sz w:val="22"/>
          <w:szCs w:val="22"/>
        </w:rPr>
        <w:t xml:space="preserve">předání a převzetí </w:t>
      </w:r>
      <w:r w:rsidR="002B07C7">
        <w:rPr>
          <w:rFonts w:ascii="Tahoma" w:hAnsi="Tahoma" w:cs="Tahoma"/>
          <w:sz w:val="22"/>
          <w:szCs w:val="22"/>
        </w:rPr>
        <w:t>dílčího plnění</w:t>
      </w:r>
      <w:r w:rsidRPr="007470DD">
        <w:rPr>
          <w:rFonts w:ascii="Tahoma" w:hAnsi="Tahoma" w:cs="Tahoma"/>
          <w:sz w:val="22"/>
          <w:szCs w:val="22"/>
        </w:rPr>
        <w:t xml:space="preserve"> a datum jeho podpisu. Zápis o předání a</w:t>
      </w:r>
      <w:r w:rsidR="0053183D">
        <w:rPr>
          <w:rFonts w:ascii="Tahoma" w:hAnsi="Tahoma" w:cs="Tahoma"/>
          <w:sz w:val="22"/>
          <w:szCs w:val="22"/>
        </w:rPr>
        <w:t> </w:t>
      </w:r>
      <w:r w:rsidRPr="007470DD">
        <w:rPr>
          <w:rFonts w:ascii="Tahoma" w:hAnsi="Tahoma" w:cs="Tahoma"/>
          <w:sz w:val="22"/>
          <w:szCs w:val="22"/>
        </w:rPr>
        <w:t>přev</w:t>
      </w:r>
      <w:r w:rsidR="0033650F" w:rsidRPr="007470DD">
        <w:rPr>
          <w:rFonts w:ascii="Tahoma" w:hAnsi="Tahoma" w:cs="Tahoma"/>
          <w:sz w:val="22"/>
          <w:szCs w:val="22"/>
        </w:rPr>
        <w:t xml:space="preserve">zetí </w:t>
      </w:r>
      <w:r w:rsidR="002B07C7">
        <w:rPr>
          <w:rFonts w:ascii="Tahoma" w:hAnsi="Tahoma" w:cs="Tahoma"/>
          <w:sz w:val="22"/>
          <w:szCs w:val="22"/>
        </w:rPr>
        <w:t>dílčího plnění</w:t>
      </w:r>
      <w:r w:rsidR="0033650F" w:rsidRPr="007470DD">
        <w:rPr>
          <w:rFonts w:ascii="Tahoma" w:hAnsi="Tahoma" w:cs="Tahoma"/>
          <w:sz w:val="22"/>
          <w:szCs w:val="22"/>
        </w:rPr>
        <w:t xml:space="preserve"> bude přílohou faktury.</w:t>
      </w:r>
    </w:p>
    <w:p w14:paraId="3B310633" w14:textId="77777777" w:rsidR="006D429A" w:rsidRPr="007470DD" w:rsidRDefault="006D429A" w:rsidP="00D00A11">
      <w:pPr>
        <w:pStyle w:val="Zkladntext"/>
        <w:numPr>
          <w:ilvl w:val="0"/>
          <w:numId w:val="4"/>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7470DD">
        <w:rPr>
          <w:rFonts w:ascii="Tahoma" w:hAnsi="Tahoma" w:cs="Tahoma"/>
          <w:sz w:val="22"/>
          <w:szCs w:val="22"/>
        </w:rPr>
        <w:t>Povinnost zaplatit cenu za dílo je splněna dnem odepsání příslušné částky z účtu objednatele.</w:t>
      </w:r>
    </w:p>
    <w:p w14:paraId="2F341C61" w14:textId="43BCB1A3" w:rsidR="00476F2F" w:rsidRDefault="00512849" w:rsidP="00476F2F">
      <w:pPr>
        <w:pStyle w:val="Zkladntext"/>
        <w:numPr>
          <w:ilvl w:val="0"/>
          <w:numId w:val="4"/>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7470DD">
        <w:rPr>
          <w:rFonts w:ascii="Tahoma" w:hAnsi="Tahoma" w:cs="Tahoma"/>
          <w:sz w:val="22"/>
          <w:szCs w:val="22"/>
        </w:rPr>
        <w:t xml:space="preserve">Lhůta splatnosti faktury činí </w:t>
      </w:r>
      <w:r w:rsidR="00CA3E6D">
        <w:rPr>
          <w:rFonts w:ascii="Tahoma" w:hAnsi="Tahoma" w:cs="Tahoma"/>
          <w:iCs/>
          <w:sz w:val="22"/>
          <w:szCs w:val="22"/>
        </w:rPr>
        <w:t>6</w:t>
      </w:r>
      <w:r w:rsidR="0001726A" w:rsidRPr="00CA3E6D">
        <w:rPr>
          <w:rFonts w:ascii="Tahoma" w:hAnsi="Tahoma" w:cs="Tahoma"/>
          <w:iCs/>
          <w:sz w:val="22"/>
          <w:szCs w:val="22"/>
        </w:rPr>
        <w:t>0 kalendářních dnů ode dne jejího doručení</w:t>
      </w:r>
      <w:r w:rsidR="00CA3E6D">
        <w:rPr>
          <w:rFonts w:ascii="Tahoma" w:hAnsi="Tahoma" w:cs="Tahoma"/>
          <w:iCs/>
          <w:sz w:val="22"/>
          <w:szCs w:val="22"/>
        </w:rPr>
        <w:t xml:space="preserve"> </w:t>
      </w:r>
      <w:r w:rsidRPr="007470DD">
        <w:rPr>
          <w:rFonts w:ascii="Tahoma" w:hAnsi="Tahoma" w:cs="Tahoma"/>
          <w:sz w:val="22"/>
          <w:szCs w:val="22"/>
        </w:rPr>
        <w:t xml:space="preserve">objednateli. </w:t>
      </w:r>
      <w:r w:rsidR="0052798E" w:rsidRPr="002939ED">
        <w:rPr>
          <w:rFonts w:ascii="Tahoma" w:hAnsi="Tahoma" w:cs="Tahoma"/>
          <w:sz w:val="22"/>
          <w:szCs w:val="22"/>
        </w:rPr>
        <w:t>Doručení faktury se provede</w:t>
      </w:r>
      <w:r w:rsidR="0052798E">
        <w:rPr>
          <w:rFonts w:ascii="Tahoma" w:hAnsi="Tahoma" w:cs="Tahoma"/>
          <w:sz w:val="22"/>
          <w:szCs w:val="22"/>
        </w:rPr>
        <w:t xml:space="preserve"> </w:t>
      </w:r>
      <w:r w:rsidR="0052798E" w:rsidRPr="00506E84">
        <w:rPr>
          <w:rFonts w:ascii="Tahoma" w:hAnsi="Tahoma" w:cs="Tahoma"/>
          <w:sz w:val="22"/>
          <w:szCs w:val="22"/>
        </w:rPr>
        <w:t>elektronicky na adresu</w:t>
      </w:r>
      <w:r w:rsidR="0052798E">
        <w:rPr>
          <w:rFonts w:ascii="Tahoma" w:hAnsi="Tahoma" w:cs="Tahoma"/>
          <w:sz w:val="22"/>
          <w:szCs w:val="22"/>
        </w:rPr>
        <w:t xml:space="preserve"> </w:t>
      </w:r>
      <w:hyperlink r:id="rId9" w:history="1">
        <w:r w:rsidR="00476F2F" w:rsidRPr="00EA6A3F">
          <w:rPr>
            <w:rStyle w:val="Hypertextovodkaz"/>
            <w:rFonts w:ascii="Tahoma" w:hAnsi="Tahoma" w:cs="Tahoma"/>
            <w:sz w:val="22"/>
            <w:szCs w:val="22"/>
          </w:rPr>
          <w:t>podatelna.kar@msnemka.cz</w:t>
        </w:r>
      </w:hyperlink>
      <w:r w:rsidR="0052798E" w:rsidRPr="00506E84">
        <w:rPr>
          <w:rFonts w:ascii="Tahoma" w:hAnsi="Tahoma" w:cs="Tahoma"/>
          <w:sz w:val="22"/>
          <w:szCs w:val="22"/>
        </w:rPr>
        <w:t xml:space="preserve">, </w:t>
      </w:r>
      <w:r w:rsidR="0052798E" w:rsidRPr="00476F2F">
        <w:rPr>
          <w:rFonts w:ascii="Tahoma" w:hAnsi="Tahoma" w:cs="Tahoma"/>
          <w:iCs/>
          <w:sz w:val="22"/>
          <w:szCs w:val="22"/>
        </w:rPr>
        <w:t xml:space="preserve">případně osobně </w:t>
      </w:r>
      <w:r w:rsidR="00E20721" w:rsidRPr="00476F2F">
        <w:rPr>
          <w:rFonts w:ascii="Tahoma" w:hAnsi="Tahoma" w:cs="Tahoma"/>
          <w:iCs/>
          <w:sz w:val="22"/>
          <w:szCs w:val="22"/>
        </w:rPr>
        <w:t>v sídle objednatele</w:t>
      </w:r>
      <w:r w:rsidR="0052798E" w:rsidRPr="00506E84">
        <w:rPr>
          <w:rFonts w:ascii="Tahoma" w:hAnsi="Tahoma" w:cs="Tahoma"/>
          <w:sz w:val="22"/>
          <w:szCs w:val="22"/>
        </w:rPr>
        <w:t>, nebo</w:t>
      </w:r>
      <w:r w:rsidR="0052798E" w:rsidRPr="00506E84">
        <w:t xml:space="preserve"> </w:t>
      </w:r>
      <w:r w:rsidR="0052798E">
        <w:rPr>
          <w:rStyle w:val="normaltextrun"/>
          <w:rFonts w:ascii="Tahoma" w:hAnsi="Tahoma" w:cs="Tahoma"/>
          <w:color w:val="000000"/>
          <w:sz w:val="22"/>
          <w:szCs w:val="22"/>
          <w:shd w:val="clear" w:color="auto" w:fill="FFFFFF"/>
        </w:rPr>
        <w:t xml:space="preserve">doručenkou prostřednictvím provozovatele poštovních služeb. </w:t>
      </w:r>
      <w:r w:rsidR="0052798E">
        <w:rPr>
          <w:rStyle w:val="normaltextrun"/>
          <w:rFonts w:ascii="Tahoma" w:hAnsi="Tahoma" w:cs="Tahoma"/>
          <w:sz w:val="22"/>
          <w:szCs w:val="22"/>
          <w:shd w:val="clear" w:color="auto" w:fill="FFFFFF"/>
        </w:rPr>
        <w:t>Objednatel</w:t>
      </w:r>
      <w:r w:rsidR="0052798E" w:rsidRPr="00506E84">
        <w:rPr>
          <w:rStyle w:val="normaltextrun"/>
          <w:rFonts w:ascii="Tahoma" w:hAnsi="Tahoma" w:cs="Tahoma"/>
          <w:sz w:val="22"/>
          <w:szCs w:val="22"/>
          <w:shd w:val="clear" w:color="auto" w:fill="FFFFFF"/>
        </w:rPr>
        <w:t xml:space="preserve"> preferuje elektronické doručení</w:t>
      </w:r>
      <w:r w:rsidR="0052798E">
        <w:rPr>
          <w:rStyle w:val="normaltextrun"/>
          <w:rFonts w:ascii="Tahoma" w:hAnsi="Tahoma" w:cs="Tahoma"/>
          <w:sz w:val="22"/>
          <w:szCs w:val="22"/>
          <w:shd w:val="clear" w:color="auto" w:fill="FFFFFF"/>
        </w:rPr>
        <w:t xml:space="preserve"> faktury</w:t>
      </w:r>
    </w:p>
    <w:p w14:paraId="24A3FC6C" w14:textId="77777777" w:rsidR="00E352C3" w:rsidRPr="003D2AF8" w:rsidRDefault="00156A1E" w:rsidP="00D00A11">
      <w:pPr>
        <w:pStyle w:val="Zkladntext"/>
        <w:numPr>
          <w:ilvl w:val="0"/>
          <w:numId w:val="4"/>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3D2AF8">
        <w:rPr>
          <w:rFonts w:ascii="Tahoma" w:hAnsi="Tahoma" w:cs="Tahoma"/>
          <w:sz w:val="22"/>
          <w:szCs w:val="22"/>
        </w:rPr>
        <w:t>Je</w:t>
      </w:r>
      <w:r w:rsidR="0053183D" w:rsidRPr="003D2AF8">
        <w:rPr>
          <w:rFonts w:ascii="Tahoma" w:hAnsi="Tahoma" w:cs="Tahoma"/>
          <w:sz w:val="22"/>
          <w:szCs w:val="22"/>
        </w:rPr>
        <w:noBreakHyphen/>
      </w:r>
      <w:r w:rsidRPr="003D2AF8">
        <w:rPr>
          <w:rFonts w:ascii="Tahoma" w:hAnsi="Tahoma" w:cs="Tahoma"/>
          <w:sz w:val="22"/>
          <w:szCs w:val="22"/>
        </w:rPr>
        <w:t>li zhotovitel plátcem DPH,</w:t>
      </w:r>
      <w:r w:rsidR="00340D7E" w:rsidRPr="003D2AF8">
        <w:rPr>
          <w:rFonts w:ascii="Tahoma" w:hAnsi="Tahoma" w:cs="Tahoma"/>
          <w:sz w:val="22"/>
          <w:szCs w:val="22"/>
        </w:rPr>
        <w:t xml:space="preserve"> uplatní</w:t>
      </w:r>
      <w:r w:rsidRPr="003D2AF8">
        <w:rPr>
          <w:rFonts w:ascii="Tahoma" w:hAnsi="Tahoma" w:cs="Tahoma"/>
          <w:sz w:val="22"/>
          <w:szCs w:val="22"/>
        </w:rPr>
        <w:t xml:space="preserve"> o</w:t>
      </w:r>
      <w:r w:rsidR="00E352C3" w:rsidRPr="003D2AF8">
        <w:rPr>
          <w:rFonts w:ascii="Tahoma" w:hAnsi="Tahoma" w:cs="Tahoma"/>
          <w:sz w:val="22"/>
          <w:szCs w:val="22"/>
        </w:rPr>
        <w:t>bjednatel institut zvláštní</w:t>
      </w:r>
      <w:r w:rsidR="0053183D" w:rsidRPr="003D2AF8">
        <w:rPr>
          <w:rFonts w:ascii="Tahoma" w:hAnsi="Tahoma" w:cs="Tahoma"/>
          <w:sz w:val="22"/>
          <w:szCs w:val="22"/>
        </w:rPr>
        <w:t>ho způsobu zajištění daně dle § 109a zákona o </w:t>
      </w:r>
      <w:r w:rsidR="00E352C3" w:rsidRPr="003D2AF8">
        <w:rPr>
          <w:rFonts w:ascii="Tahoma" w:hAnsi="Tahoma" w:cs="Tahoma"/>
          <w:sz w:val="22"/>
          <w:szCs w:val="22"/>
        </w:rPr>
        <w:t>DPH a</w:t>
      </w:r>
      <w:r w:rsidR="0053183D" w:rsidRPr="003D2AF8">
        <w:rPr>
          <w:rFonts w:ascii="Tahoma" w:hAnsi="Tahoma" w:cs="Tahoma"/>
          <w:sz w:val="22"/>
          <w:szCs w:val="22"/>
        </w:rPr>
        <w:t> </w:t>
      </w:r>
      <w:r w:rsidR="00E352C3" w:rsidRPr="003D2AF8">
        <w:rPr>
          <w:rFonts w:ascii="Tahoma" w:hAnsi="Tahoma" w:cs="Tahoma"/>
          <w:sz w:val="22"/>
          <w:szCs w:val="22"/>
        </w:rPr>
        <w:t>hodnotu plnění odpovídající dani z přidané hodnoty uhradí v termínu splatnosti faktury stano</w:t>
      </w:r>
      <w:r w:rsidR="0053183D" w:rsidRPr="003D2AF8">
        <w:rPr>
          <w:rFonts w:ascii="Tahoma" w:hAnsi="Tahoma" w:cs="Tahoma"/>
          <w:sz w:val="22"/>
          <w:szCs w:val="22"/>
        </w:rPr>
        <w:t>veném dle </w:t>
      </w:r>
      <w:r w:rsidR="00E352C3" w:rsidRPr="003D2AF8">
        <w:rPr>
          <w:rFonts w:ascii="Tahoma" w:hAnsi="Tahoma" w:cs="Tahoma"/>
          <w:sz w:val="22"/>
          <w:szCs w:val="22"/>
        </w:rPr>
        <w:t>smlouvy přímo na</w:t>
      </w:r>
      <w:r w:rsidR="0053183D" w:rsidRPr="003D2AF8">
        <w:rPr>
          <w:rFonts w:ascii="Tahoma" w:hAnsi="Tahoma" w:cs="Tahoma"/>
          <w:sz w:val="22"/>
          <w:szCs w:val="22"/>
        </w:rPr>
        <w:t> </w:t>
      </w:r>
      <w:r w:rsidR="00E352C3" w:rsidRPr="003D2AF8">
        <w:rPr>
          <w:rFonts w:ascii="Tahoma" w:hAnsi="Tahoma" w:cs="Tahoma"/>
          <w:sz w:val="22"/>
          <w:szCs w:val="22"/>
        </w:rPr>
        <w:t>osobní depozitní účet zhotovitele vedený u místně příslušn</w:t>
      </w:r>
      <w:r w:rsidR="0053183D" w:rsidRPr="003D2AF8">
        <w:rPr>
          <w:rFonts w:ascii="Tahoma" w:hAnsi="Tahoma" w:cs="Tahoma"/>
          <w:sz w:val="22"/>
          <w:szCs w:val="22"/>
        </w:rPr>
        <w:t>ého správce daně v případě, že:</w:t>
      </w:r>
    </w:p>
    <w:p w14:paraId="4217789A" w14:textId="77777777" w:rsidR="00E352C3" w:rsidRPr="003D2AF8" w:rsidRDefault="00E352C3" w:rsidP="0053183D">
      <w:pPr>
        <w:numPr>
          <w:ilvl w:val="0"/>
          <w:numId w:val="34"/>
        </w:numPr>
        <w:tabs>
          <w:tab w:val="clear" w:pos="360"/>
          <w:tab w:val="num" w:pos="714"/>
        </w:tabs>
        <w:spacing w:before="60"/>
        <w:ind w:left="714" w:hanging="357"/>
        <w:jc w:val="both"/>
        <w:rPr>
          <w:rFonts w:ascii="Tahoma" w:hAnsi="Tahoma" w:cs="Tahoma"/>
          <w:sz w:val="22"/>
          <w:szCs w:val="22"/>
        </w:rPr>
      </w:pPr>
      <w:r w:rsidRPr="003D2AF8">
        <w:rPr>
          <w:rFonts w:ascii="Tahoma" w:hAnsi="Tahoma" w:cs="Tahoma"/>
          <w:sz w:val="22"/>
          <w:szCs w:val="22"/>
        </w:rPr>
        <w:t xml:space="preserve">zhotovitel bude ke dni </w:t>
      </w:r>
      <w:r w:rsidR="00340D7E" w:rsidRPr="003D2AF8">
        <w:rPr>
          <w:rFonts w:ascii="Tahoma" w:hAnsi="Tahoma" w:cs="Tahoma"/>
          <w:sz w:val="22"/>
          <w:szCs w:val="22"/>
        </w:rPr>
        <w:t xml:space="preserve">poskytnutí úplaty nebo ke dni </w:t>
      </w:r>
      <w:r w:rsidRPr="003D2AF8">
        <w:rPr>
          <w:rFonts w:ascii="Tahoma" w:hAnsi="Tahoma" w:cs="Tahoma"/>
          <w:sz w:val="22"/>
          <w:szCs w:val="22"/>
        </w:rPr>
        <w:t>uskutečnění zdanitelného plnění zveřejněn v aplikaci „Registr DPH“ jako nespolehlivý plátce, nebo</w:t>
      </w:r>
    </w:p>
    <w:p w14:paraId="197A7CB8" w14:textId="77777777" w:rsidR="00E352C3" w:rsidRPr="00C030D8" w:rsidRDefault="00E352C3" w:rsidP="0053183D">
      <w:pPr>
        <w:numPr>
          <w:ilvl w:val="0"/>
          <w:numId w:val="34"/>
        </w:numPr>
        <w:tabs>
          <w:tab w:val="clear" w:pos="360"/>
          <w:tab w:val="num" w:pos="720"/>
        </w:tabs>
        <w:spacing w:before="60"/>
        <w:ind w:left="714" w:hanging="357"/>
        <w:jc w:val="both"/>
        <w:rPr>
          <w:rFonts w:ascii="Tahoma" w:hAnsi="Tahoma" w:cs="Tahoma"/>
          <w:sz w:val="22"/>
          <w:szCs w:val="22"/>
        </w:rPr>
      </w:pPr>
      <w:r w:rsidRPr="003D2AF8">
        <w:rPr>
          <w:rFonts w:ascii="Tahoma" w:hAnsi="Tahoma" w:cs="Tahoma"/>
          <w:sz w:val="22"/>
          <w:szCs w:val="22"/>
        </w:rPr>
        <w:t xml:space="preserve">zhotovitel bude ke dni </w:t>
      </w:r>
      <w:r w:rsidR="00340D7E" w:rsidRPr="003D2AF8">
        <w:rPr>
          <w:rFonts w:ascii="Tahoma" w:hAnsi="Tahoma" w:cs="Tahoma"/>
          <w:sz w:val="22"/>
          <w:szCs w:val="22"/>
        </w:rPr>
        <w:t xml:space="preserve">poskytnutí úplaty nebo ke dni </w:t>
      </w:r>
      <w:r w:rsidRPr="003D2AF8">
        <w:rPr>
          <w:rFonts w:ascii="Tahoma" w:hAnsi="Tahoma" w:cs="Tahoma"/>
          <w:sz w:val="22"/>
          <w:szCs w:val="22"/>
        </w:rPr>
        <w:t>uskutečnění zdanitelného plnění v insolvenčním řízení</w:t>
      </w:r>
      <w:r w:rsidR="00D34380" w:rsidRPr="00C030D8">
        <w:rPr>
          <w:rFonts w:ascii="Tahoma" w:hAnsi="Tahoma" w:cs="Tahoma"/>
          <w:sz w:val="22"/>
          <w:szCs w:val="22"/>
        </w:rPr>
        <w:t>, nebo</w:t>
      </w:r>
    </w:p>
    <w:p w14:paraId="0B0F7158" w14:textId="77777777" w:rsidR="00861022" w:rsidRPr="00C030D8" w:rsidRDefault="00861022" w:rsidP="0053183D">
      <w:pPr>
        <w:numPr>
          <w:ilvl w:val="0"/>
          <w:numId w:val="34"/>
        </w:numPr>
        <w:tabs>
          <w:tab w:val="clear" w:pos="360"/>
          <w:tab w:val="num" w:pos="720"/>
        </w:tabs>
        <w:spacing w:before="60"/>
        <w:ind w:left="714" w:hanging="357"/>
        <w:jc w:val="both"/>
        <w:rPr>
          <w:rFonts w:ascii="Tahoma" w:hAnsi="Tahoma" w:cs="Tahoma"/>
          <w:sz w:val="22"/>
          <w:szCs w:val="22"/>
        </w:rPr>
      </w:pPr>
      <w:r w:rsidRPr="00C030D8">
        <w:rPr>
          <w:rFonts w:ascii="Tahoma" w:hAnsi="Tahoma" w:cs="Tahoma"/>
          <w:sz w:val="22"/>
          <w:szCs w:val="22"/>
        </w:rPr>
        <w:t xml:space="preserve">bankovní účet </w:t>
      </w:r>
      <w:r w:rsidR="00D34380" w:rsidRPr="00C030D8">
        <w:rPr>
          <w:rFonts w:ascii="Tahoma" w:hAnsi="Tahoma" w:cs="Tahoma"/>
          <w:sz w:val="22"/>
          <w:szCs w:val="22"/>
        </w:rPr>
        <w:t>zhotovitele</w:t>
      </w:r>
      <w:r w:rsidRPr="00C030D8">
        <w:rPr>
          <w:rFonts w:ascii="Tahoma" w:hAnsi="Tahoma" w:cs="Tahoma"/>
          <w:sz w:val="22"/>
          <w:szCs w:val="22"/>
        </w:rPr>
        <w:t xml:space="preserve"> určený k úhradě plnění uvedený na faktuře nebude správcem daně zveřejněn v</w:t>
      </w:r>
      <w:r w:rsidR="0053183D" w:rsidRPr="00C030D8">
        <w:rPr>
          <w:rFonts w:ascii="Tahoma" w:hAnsi="Tahoma" w:cs="Tahoma"/>
          <w:sz w:val="22"/>
          <w:szCs w:val="22"/>
        </w:rPr>
        <w:t> aplikaci „Registr DPH“.</w:t>
      </w:r>
    </w:p>
    <w:p w14:paraId="6A7BEFEB" w14:textId="77777777" w:rsidR="00861022" w:rsidRPr="0053183D" w:rsidRDefault="00C82AEB" w:rsidP="0053183D">
      <w:pPr>
        <w:spacing w:before="120"/>
        <w:ind w:left="357"/>
        <w:jc w:val="both"/>
        <w:rPr>
          <w:rFonts w:ascii="Tahoma" w:hAnsi="Tahoma" w:cs="Tahoma"/>
          <w:sz w:val="22"/>
          <w:szCs w:val="22"/>
        </w:rPr>
      </w:pPr>
      <w:r w:rsidRPr="003D2AF8">
        <w:rPr>
          <w:rFonts w:ascii="Tahoma" w:hAnsi="Tahoma" w:cs="Tahoma"/>
          <w:sz w:val="22"/>
          <w:szCs w:val="22"/>
        </w:rPr>
        <w:lastRenderedPageBreak/>
        <w:t>Tato úhrada bude považována za splnění části závazku odpovídající příslušné výši</w:t>
      </w:r>
      <w:r w:rsidRPr="003D2AF8">
        <w:rPr>
          <w:rFonts w:ascii="Tahoma" w:hAnsi="Tahoma" w:cs="Tahoma"/>
          <w:color w:val="FF0000"/>
          <w:sz w:val="22"/>
          <w:szCs w:val="22"/>
        </w:rPr>
        <w:t xml:space="preserve"> </w:t>
      </w:r>
      <w:r w:rsidRPr="003D2AF8">
        <w:rPr>
          <w:rFonts w:ascii="Tahoma" w:hAnsi="Tahoma" w:cs="Tahoma"/>
          <w:sz w:val="22"/>
          <w:szCs w:val="22"/>
        </w:rPr>
        <w:t xml:space="preserve">DPH sjednané jako součást smluvní ceny za předmětné plnění. </w:t>
      </w:r>
      <w:r w:rsidR="00F032F8" w:rsidRPr="003D2AF8">
        <w:rPr>
          <w:rFonts w:ascii="Tahoma" w:hAnsi="Tahoma" w:cs="Tahoma"/>
          <w:sz w:val="22"/>
          <w:szCs w:val="22"/>
        </w:rPr>
        <w:t xml:space="preserve">Objednatel </w:t>
      </w:r>
      <w:r w:rsidR="00861022" w:rsidRPr="003D2AF8">
        <w:rPr>
          <w:rFonts w:ascii="Tahoma" w:hAnsi="Tahoma" w:cs="Tahoma"/>
          <w:sz w:val="22"/>
          <w:szCs w:val="22"/>
        </w:rPr>
        <w:t xml:space="preserve">nenese odpovědnost za případné penále a jiné postihy vyměřené či stanovené správcem daně </w:t>
      </w:r>
      <w:r w:rsidR="00F032F8" w:rsidRPr="003D2AF8">
        <w:rPr>
          <w:rFonts w:ascii="Tahoma" w:hAnsi="Tahoma" w:cs="Tahoma"/>
          <w:sz w:val="22"/>
          <w:szCs w:val="22"/>
        </w:rPr>
        <w:t>zhotoviteli</w:t>
      </w:r>
      <w:r w:rsidR="00861022" w:rsidRPr="003D2AF8">
        <w:rPr>
          <w:rFonts w:ascii="Tahoma" w:hAnsi="Tahoma" w:cs="Tahoma"/>
          <w:sz w:val="22"/>
          <w:szCs w:val="22"/>
        </w:rPr>
        <w:t xml:space="preserve"> v souvislosti s potenciálně pozdní úhradou DPH, tj. po datu splatnosti této daně.</w:t>
      </w:r>
    </w:p>
    <w:p w14:paraId="0CC99B27" w14:textId="77777777" w:rsidR="00512849" w:rsidRPr="0053183D" w:rsidRDefault="00623AB1" w:rsidP="007470DD">
      <w:pPr>
        <w:pStyle w:val="slolnkuSmlouvy"/>
        <w:spacing w:before="360"/>
        <w:rPr>
          <w:rFonts w:ascii="Tahoma" w:hAnsi="Tahoma" w:cs="Tahoma"/>
          <w:sz w:val="22"/>
          <w:szCs w:val="22"/>
        </w:rPr>
      </w:pPr>
      <w:r w:rsidRPr="0053183D">
        <w:rPr>
          <w:rFonts w:ascii="Tahoma" w:hAnsi="Tahoma" w:cs="Tahoma"/>
          <w:sz w:val="22"/>
          <w:szCs w:val="22"/>
        </w:rPr>
        <w:t>IX.</w:t>
      </w:r>
      <w:r w:rsidR="007470DD">
        <w:rPr>
          <w:rFonts w:ascii="Tahoma" w:hAnsi="Tahoma" w:cs="Tahoma"/>
          <w:sz w:val="22"/>
          <w:szCs w:val="22"/>
        </w:rPr>
        <w:br/>
      </w:r>
      <w:r w:rsidR="000B3B0F" w:rsidRPr="0053183D">
        <w:rPr>
          <w:rFonts w:ascii="Tahoma" w:hAnsi="Tahoma" w:cs="Tahoma"/>
          <w:sz w:val="22"/>
          <w:szCs w:val="22"/>
        </w:rPr>
        <w:t>Práva z vadného plnění</w:t>
      </w:r>
      <w:r w:rsidR="00F91CAD" w:rsidRPr="00DF0CD8">
        <w:rPr>
          <w:rFonts w:ascii="Tahoma" w:hAnsi="Tahoma" w:cs="Tahoma"/>
          <w:sz w:val="22"/>
          <w:szCs w:val="22"/>
        </w:rPr>
        <w:t xml:space="preserve">, </w:t>
      </w:r>
      <w:r w:rsidR="003731AD" w:rsidRPr="00DF0CD8">
        <w:rPr>
          <w:rFonts w:ascii="Tahoma" w:hAnsi="Tahoma" w:cs="Tahoma"/>
          <w:sz w:val="22"/>
          <w:szCs w:val="22"/>
        </w:rPr>
        <w:t>záruka za jakost</w:t>
      </w:r>
    </w:p>
    <w:p w14:paraId="0F33732D" w14:textId="77777777" w:rsidR="00C030D8" w:rsidRDefault="00C030D8" w:rsidP="0053183D">
      <w:pPr>
        <w:numPr>
          <w:ilvl w:val="0"/>
          <w:numId w:val="13"/>
        </w:numPr>
        <w:tabs>
          <w:tab w:val="clear" w:pos="360"/>
        </w:tabs>
        <w:spacing w:before="120"/>
        <w:jc w:val="both"/>
        <w:rPr>
          <w:rFonts w:ascii="Tahoma" w:hAnsi="Tahoma" w:cs="Tahoma"/>
          <w:sz w:val="22"/>
          <w:szCs w:val="22"/>
        </w:rPr>
      </w:pPr>
      <w:r w:rsidRPr="00C030D8">
        <w:rPr>
          <w:rFonts w:ascii="Tahoma" w:hAnsi="Tahoma" w:cs="Tahoma"/>
          <w:sz w:val="22"/>
          <w:szCs w:val="22"/>
        </w:rPr>
        <w:t>Dílčí plnění má vadu, jestliže neodpovídá požadavkům uvedeným v této smlouvě nebo konkrétní dílčí objednávce.</w:t>
      </w:r>
    </w:p>
    <w:p w14:paraId="361B9630" w14:textId="4EC97737" w:rsidR="000B3B0F" w:rsidRPr="0053183D" w:rsidRDefault="00C030D8" w:rsidP="0053183D">
      <w:pPr>
        <w:numPr>
          <w:ilvl w:val="0"/>
          <w:numId w:val="13"/>
        </w:numPr>
        <w:tabs>
          <w:tab w:val="clear" w:pos="360"/>
        </w:tabs>
        <w:spacing w:before="120"/>
        <w:jc w:val="both"/>
        <w:rPr>
          <w:rFonts w:ascii="Tahoma" w:hAnsi="Tahoma" w:cs="Tahoma"/>
          <w:sz w:val="22"/>
          <w:szCs w:val="22"/>
        </w:rPr>
      </w:pPr>
      <w:r w:rsidRPr="00C030D8">
        <w:rPr>
          <w:rFonts w:ascii="Tahoma" w:hAnsi="Tahoma" w:cs="Tahoma"/>
          <w:sz w:val="22"/>
          <w:szCs w:val="22"/>
        </w:rPr>
        <w:t>Objednatel má právo z vadného plnění z vad, které má dílčí plnění při převzetí objednatelem, byť se vada projeví až později. Objednatel má právo z vadného plnění také z vad vzniklých po převzetí dílčího plnění objednatelem, pokud je zhotovitel způsobil porušením své povinnosti. Projeví-li se vada v průběhu 6 měsíců od převzetí dílčího plnění objednatelem, má se za to, že dílčí plnění bylo vadné již při převzetí, neprokáže-li zhotovitel opak; tímto nejsou dotčena práva objednatele ze sjednané delší záruční doby.</w:t>
      </w:r>
    </w:p>
    <w:p w14:paraId="5B5D7233" w14:textId="2333A289" w:rsidR="00013F52" w:rsidRPr="00C030D8" w:rsidRDefault="00C030D8" w:rsidP="0053183D">
      <w:pPr>
        <w:numPr>
          <w:ilvl w:val="0"/>
          <w:numId w:val="13"/>
        </w:numPr>
        <w:tabs>
          <w:tab w:val="clear" w:pos="360"/>
        </w:tabs>
        <w:spacing w:before="120"/>
        <w:jc w:val="both"/>
        <w:rPr>
          <w:rFonts w:ascii="Tahoma" w:hAnsi="Tahoma" w:cs="Tahoma"/>
          <w:sz w:val="22"/>
          <w:szCs w:val="22"/>
        </w:rPr>
      </w:pPr>
      <w:r w:rsidRPr="00C030D8">
        <w:rPr>
          <w:rFonts w:ascii="Tahoma" w:hAnsi="Tahoma" w:cs="Tahoma"/>
          <w:sz w:val="22"/>
          <w:szCs w:val="22"/>
        </w:rPr>
        <w:t xml:space="preserve">Zhotovitel poskytuje objednateli na provedené dílčí plnění záruku za jakost (dále jen „záruka“) ve smyslu § 2619 a § 2113 a násl. občanského zákoníku, a to </w:t>
      </w:r>
      <w:r w:rsidR="004E36FC" w:rsidRPr="004E36FC">
        <w:rPr>
          <w:rFonts w:ascii="Tahoma" w:hAnsi="Tahoma" w:cs="Tahoma"/>
          <w:sz w:val="22"/>
          <w:szCs w:val="22"/>
        </w:rPr>
        <w:t>na provedené služby a použitý materiál v délce minimálně 24 měsíců a na omyvatelné malby a nátěry v délce minimálně 36 měsíců (dále též „záruční doba“)</w:t>
      </w:r>
      <w:r w:rsidR="004E36FC">
        <w:rPr>
          <w:rFonts w:ascii="Tahoma" w:hAnsi="Tahoma" w:cs="Tahoma"/>
          <w:sz w:val="22"/>
          <w:szCs w:val="22"/>
        </w:rPr>
        <w:t>.</w:t>
      </w:r>
      <w:r w:rsidRPr="00C030D8">
        <w:rPr>
          <w:rFonts w:ascii="Tahoma" w:hAnsi="Tahoma" w:cs="Tahoma"/>
          <w:sz w:val="22"/>
          <w:szCs w:val="22"/>
        </w:rPr>
        <w:t xml:space="preserve"> Záruční doba začíná běžet dnem převzetí každého jednotlivého dílčího plnění objednatelem. Záruční doba se staví po dobu, po kterou nemůže objednatel vymalované či natřené prostory řádně užívat pro vady, za které nese odpovědnost zhotovitel. Pro nahlašování a odstraňování vad v rámci záruky platí podmínky uvedené v odst. 4 a násl. tohoto článku smlouvy.</w:t>
      </w:r>
    </w:p>
    <w:p w14:paraId="2AF2E24C" w14:textId="7F7CD32F" w:rsidR="00F93A30" w:rsidRPr="00C030D8" w:rsidRDefault="00C030D8" w:rsidP="00C030D8">
      <w:pPr>
        <w:numPr>
          <w:ilvl w:val="0"/>
          <w:numId w:val="13"/>
        </w:numPr>
        <w:tabs>
          <w:tab w:val="clear" w:pos="360"/>
        </w:tabs>
        <w:spacing w:before="120"/>
        <w:jc w:val="both"/>
        <w:rPr>
          <w:rFonts w:ascii="Tahoma" w:hAnsi="Tahoma" w:cs="Tahoma"/>
          <w:sz w:val="22"/>
          <w:szCs w:val="22"/>
        </w:rPr>
      </w:pPr>
      <w:r w:rsidRPr="00C030D8">
        <w:rPr>
          <w:rFonts w:ascii="Tahoma" w:hAnsi="Tahoma" w:cs="Tahoma"/>
          <w:sz w:val="22"/>
          <w:szCs w:val="22"/>
        </w:rPr>
        <w:t>Vady dílčího plnění dle odst. 2 tohoto článku smlouvy a vady, které se projeví během záruční doby, budou zhotovitelem odstraněny bezplatně, a to nejpozději do 2 pracovních dnů od doručení písemného</w:t>
      </w:r>
      <w:r>
        <w:rPr>
          <w:rFonts w:ascii="Tahoma" w:hAnsi="Tahoma" w:cs="Tahoma"/>
          <w:sz w:val="22"/>
          <w:szCs w:val="22"/>
        </w:rPr>
        <w:t xml:space="preserve"> </w:t>
      </w:r>
      <w:r w:rsidRPr="00C030D8">
        <w:rPr>
          <w:rFonts w:ascii="Tahoma" w:hAnsi="Tahoma" w:cs="Tahoma"/>
          <w:sz w:val="22"/>
          <w:szCs w:val="22"/>
        </w:rPr>
        <w:t>oznámení reklamace objednatelem, pokud se smluvní strany nedohodnou písemně jinak.</w:t>
      </w:r>
    </w:p>
    <w:p w14:paraId="42E05A4C" w14:textId="0CAE937B" w:rsidR="00512849" w:rsidRPr="0053183D" w:rsidRDefault="00512849" w:rsidP="0053183D">
      <w:pPr>
        <w:numPr>
          <w:ilvl w:val="0"/>
          <w:numId w:val="13"/>
        </w:numPr>
        <w:tabs>
          <w:tab w:val="clear" w:pos="360"/>
        </w:tabs>
        <w:spacing w:before="120"/>
        <w:jc w:val="both"/>
        <w:rPr>
          <w:rFonts w:ascii="Tahoma" w:hAnsi="Tahoma" w:cs="Tahoma"/>
          <w:sz w:val="22"/>
          <w:szCs w:val="22"/>
        </w:rPr>
      </w:pPr>
      <w:r w:rsidRPr="0053183D">
        <w:rPr>
          <w:rFonts w:ascii="Tahoma" w:hAnsi="Tahoma" w:cs="Tahoma"/>
          <w:sz w:val="22"/>
          <w:szCs w:val="22"/>
        </w:rPr>
        <w:t>Veškeré vady díl</w:t>
      </w:r>
      <w:r w:rsidR="00C030D8">
        <w:rPr>
          <w:rFonts w:ascii="Tahoma" w:hAnsi="Tahoma" w:cs="Tahoma"/>
          <w:sz w:val="22"/>
          <w:szCs w:val="22"/>
        </w:rPr>
        <w:t>čího plnění</w:t>
      </w:r>
      <w:r w:rsidRPr="0053183D">
        <w:rPr>
          <w:rFonts w:ascii="Tahoma" w:hAnsi="Tahoma" w:cs="Tahoma"/>
          <w:sz w:val="22"/>
          <w:szCs w:val="22"/>
        </w:rPr>
        <w:t xml:space="preserve"> je objednatel povinen uplatnit u zhotovitele bez zbytečného odkladu poté, kdy vadu zjistil, a to formou písemného oznámení (po</w:t>
      </w:r>
      <w:r w:rsidR="00DB7657">
        <w:rPr>
          <w:rFonts w:ascii="Tahoma" w:hAnsi="Tahoma" w:cs="Tahoma"/>
          <w:sz w:val="22"/>
          <w:szCs w:val="22"/>
        </w:rPr>
        <w:t>stačí</w:t>
      </w:r>
      <w:r w:rsidRPr="0053183D">
        <w:rPr>
          <w:rFonts w:ascii="Tahoma" w:hAnsi="Tahoma" w:cs="Tahoma"/>
          <w:sz w:val="22"/>
          <w:szCs w:val="22"/>
        </w:rPr>
        <w:t xml:space="preserve"> e-mailem), obsahujícím co nejpodrobnější specifikaci zjištěné vady. Objednatel bude vady d</w:t>
      </w:r>
      <w:r w:rsidR="00C030D8">
        <w:rPr>
          <w:rFonts w:ascii="Tahoma" w:hAnsi="Tahoma" w:cs="Tahoma"/>
          <w:sz w:val="22"/>
          <w:szCs w:val="22"/>
        </w:rPr>
        <w:t>ílčího plnění</w:t>
      </w:r>
      <w:r w:rsidRPr="0053183D">
        <w:rPr>
          <w:rFonts w:ascii="Tahoma" w:hAnsi="Tahoma" w:cs="Tahoma"/>
          <w:sz w:val="22"/>
          <w:szCs w:val="22"/>
        </w:rPr>
        <w:t xml:space="preserve"> oznamovat na:</w:t>
      </w:r>
    </w:p>
    <w:p w14:paraId="33F4E389" w14:textId="77777777" w:rsidR="00512849" w:rsidRPr="003D2AF8" w:rsidRDefault="00674E02" w:rsidP="00674E02">
      <w:pPr>
        <w:pStyle w:val="Zkladntextodsazen2"/>
        <w:numPr>
          <w:ilvl w:val="0"/>
          <w:numId w:val="42"/>
        </w:numPr>
        <w:tabs>
          <w:tab w:val="left" w:pos="993"/>
          <w:tab w:val="left" w:pos="3686"/>
        </w:tabs>
        <w:ind w:left="993" w:hanging="426"/>
        <w:rPr>
          <w:rFonts w:ascii="Tahoma" w:hAnsi="Tahoma" w:cs="Tahoma"/>
          <w:sz w:val="22"/>
          <w:szCs w:val="22"/>
        </w:rPr>
      </w:pPr>
      <w:r>
        <w:rPr>
          <w:rFonts w:ascii="Tahoma" w:hAnsi="Tahoma" w:cs="Tahoma"/>
          <w:sz w:val="22"/>
          <w:szCs w:val="22"/>
        </w:rPr>
        <w:t>e-mail:</w:t>
      </w:r>
      <w:r>
        <w:rPr>
          <w:rFonts w:ascii="Tahoma" w:hAnsi="Tahoma" w:cs="Tahoma"/>
          <w:sz w:val="22"/>
          <w:szCs w:val="22"/>
        </w:rPr>
        <w:tab/>
      </w:r>
      <w:r w:rsidR="00512849" w:rsidRPr="00C030D8">
        <w:rPr>
          <w:rFonts w:ascii="Tahoma" w:hAnsi="Tahoma" w:cs="Tahoma"/>
          <w:sz w:val="22"/>
          <w:szCs w:val="22"/>
          <w:highlight w:val="yellow"/>
        </w:rPr>
        <w:t>…………………………</w:t>
      </w:r>
      <w:r w:rsidR="00C82AEB">
        <w:rPr>
          <w:rFonts w:ascii="Tahoma" w:hAnsi="Tahoma" w:cs="Tahoma"/>
          <w:sz w:val="22"/>
          <w:szCs w:val="22"/>
        </w:rPr>
        <w:t xml:space="preserve">, </w:t>
      </w:r>
      <w:r w:rsidR="00C82AEB" w:rsidRPr="003D2AF8">
        <w:rPr>
          <w:rFonts w:ascii="Tahoma" w:hAnsi="Tahoma" w:cs="Tahoma"/>
          <w:sz w:val="22"/>
          <w:szCs w:val="22"/>
        </w:rPr>
        <w:t>nebo</w:t>
      </w:r>
    </w:p>
    <w:p w14:paraId="54C9D503" w14:textId="77777777" w:rsidR="00512849" w:rsidRPr="003D2AF8" w:rsidRDefault="00512849" w:rsidP="00674E02">
      <w:pPr>
        <w:pStyle w:val="Zkladntextodsazen2"/>
        <w:numPr>
          <w:ilvl w:val="0"/>
          <w:numId w:val="42"/>
        </w:numPr>
        <w:tabs>
          <w:tab w:val="left" w:pos="993"/>
          <w:tab w:val="left" w:pos="3686"/>
        </w:tabs>
        <w:ind w:left="993" w:hanging="426"/>
        <w:rPr>
          <w:rFonts w:ascii="Tahoma" w:hAnsi="Tahoma" w:cs="Tahoma"/>
          <w:sz w:val="22"/>
          <w:szCs w:val="22"/>
        </w:rPr>
      </w:pPr>
      <w:r w:rsidRPr="003D2AF8">
        <w:rPr>
          <w:rFonts w:ascii="Tahoma" w:hAnsi="Tahoma" w:cs="Tahoma"/>
          <w:sz w:val="22"/>
          <w:szCs w:val="22"/>
        </w:rPr>
        <w:t>adresu:</w:t>
      </w:r>
      <w:r w:rsidR="00674E02" w:rsidRPr="003D2AF8">
        <w:rPr>
          <w:rFonts w:ascii="Tahoma" w:hAnsi="Tahoma" w:cs="Tahoma"/>
          <w:sz w:val="22"/>
          <w:szCs w:val="22"/>
        </w:rPr>
        <w:tab/>
      </w:r>
      <w:r w:rsidRPr="00C030D8">
        <w:rPr>
          <w:rFonts w:ascii="Tahoma" w:hAnsi="Tahoma" w:cs="Tahoma"/>
          <w:sz w:val="22"/>
          <w:szCs w:val="22"/>
          <w:highlight w:val="yellow"/>
        </w:rPr>
        <w:t>…………………………</w:t>
      </w:r>
      <w:r w:rsidR="00C82AEB" w:rsidRPr="003D2AF8">
        <w:rPr>
          <w:rFonts w:ascii="Tahoma" w:hAnsi="Tahoma" w:cs="Tahoma"/>
          <w:sz w:val="22"/>
          <w:szCs w:val="22"/>
        </w:rPr>
        <w:t>, nebo</w:t>
      </w:r>
    </w:p>
    <w:p w14:paraId="5DFDB08D" w14:textId="77777777" w:rsidR="00B86B1D" w:rsidRPr="0053183D" w:rsidRDefault="00674E02" w:rsidP="00674E02">
      <w:pPr>
        <w:pStyle w:val="Zkladntextodsazen2"/>
        <w:numPr>
          <w:ilvl w:val="0"/>
          <w:numId w:val="42"/>
        </w:numPr>
        <w:tabs>
          <w:tab w:val="left" w:pos="993"/>
          <w:tab w:val="left" w:pos="3686"/>
        </w:tabs>
        <w:ind w:left="993" w:hanging="426"/>
        <w:rPr>
          <w:rFonts w:ascii="Tahoma" w:hAnsi="Tahoma" w:cs="Tahoma"/>
          <w:sz w:val="22"/>
          <w:szCs w:val="22"/>
        </w:rPr>
      </w:pPr>
      <w:r>
        <w:rPr>
          <w:rFonts w:ascii="Tahoma" w:hAnsi="Tahoma" w:cs="Tahoma"/>
          <w:sz w:val="22"/>
          <w:szCs w:val="22"/>
        </w:rPr>
        <w:t>do datové schránky:</w:t>
      </w:r>
      <w:r>
        <w:rPr>
          <w:rFonts w:ascii="Tahoma" w:hAnsi="Tahoma" w:cs="Tahoma"/>
          <w:sz w:val="22"/>
          <w:szCs w:val="22"/>
        </w:rPr>
        <w:tab/>
      </w:r>
      <w:r w:rsidR="00B86B1D" w:rsidRPr="00C030D8">
        <w:rPr>
          <w:rFonts w:ascii="Tahoma" w:hAnsi="Tahoma" w:cs="Tahoma"/>
          <w:sz w:val="22"/>
          <w:szCs w:val="22"/>
          <w:highlight w:val="yellow"/>
        </w:rPr>
        <w:t>………………</w:t>
      </w:r>
      <w:r w:rsidRPr="00C030D8">
        <w:rPr>
          <w:rFonts w:ascii="Tahoma" w:hAnsi="Tahoma" w:cs="Tahoma"/>
          <w:sz w:val="22"/>
          <w:szCs w:val="22"/>
          <w:highlight w:val="yellow"/>
        </w:rPr>
        <w:t>…………</w:t>
      </w:r>
    </w:p>
    <w:p w14:paraId="699D4CE9" w14:textId="26D2CE12" w:rsidR="001E210A" w:rsidRPr="00674E02" w:rsidRDefault="00C030D8" w:rsidP="0053183D">
      <w:pPr>
        <w:numPr>
          <w:ilvl w:val="0"/>
          <w:numId w:val="13"/>
        </w:numPr>
        <w:tabs>
          <w:tab w:val="clear" w:pos="360"/>
        </w:tabs>
        <w:spacing w:before="120"/>
        <w:jc w:val="both"/>
        <w:rPr>
          <w:rFonts w:ascii="Tahoma" w:hAnsi="Tahoma" w:cs="Tahoma"/>
          <w:iCs/>
          <w:sz w:val="22"/>
          <w:szCs w:val="22"/>
        </w:rPr>
      </w:pPr>
      <w:r w:rsidRPr="00C030D8">
        <w:rPr>
          <w:rFonts w:ascii="Tahoma" w:hAnsi="Tahoma" w:cs="Tahoma"/>
          <w:sz w:val="22"/>
          <w:szCs w:val="22"/>
        </w:rPr>
        <w:t>Objednatel má právo na odstranění vady novým provedením prací nebo opravou; je-li vadné plnění podstatným porušením smlouvy, má také právo od smlouvy odstoupit. Právo volby plnění má objednatel.</w:t>
      </w:r>
    </w:p>
    <w:p w14:paraId="529C8858" w14:textId="66D726BA" w:rsidR="00512849" w:rsidRPr="0053183D" w:rsidRDefault="00C030D8" w:rsidP="0053183D">
      <w:pPr>
        <w:numPr>
          <w:ilvl w:val="0"/>
          <w:numId w:val="13"/>
        </w:numPr>
        <w:tabs>
          <w:tab w:val="clear" w:pos="360"/>
        </w:tabs>
        <w:spacing w:before="120"/>
        <w:jc w:val="both"/>
        <w:rPr>
          <w:rFonts w:ascii="Tahoma" w:hAnsi="Tahoma" w:cs="Tahoma"/>
          <w:sz w:val="22"/>
          <w:szCs w:val="22"/>
        </w:rPr>
      </w:pPr>
      <w:r w:rsidRPr="00C030D8">
        <w:rPr>
          <w:rFonts w:ascii="Tahoma" w:hAnsi="Tahoma" w:cs="Tahoma"/>
          <w:sz w:val="22"/>
          <w:szCs w:val="22"/>
        </w:rPr>
        <w:t>Zhotovitel je povinen odstranit vadu dílčího plnění nejpozději do 2 pracovních dnů od jejího oznámení objednatelem, pokud se smluvní strany v konkrétním případě nedohodnou písemně jinak.</w:t>
      </w:r>
    </w:p>
    <w:p w14:paraId="5A2781EB" w14:textId="7C70EC8B" w:rsidR="00512849" w:rsidRPr="003D2AF8" w:rsidRDefault="00512849" w:rsidP="0053183D">
      <w:pPr>
        <w:numPr>
          <w:ilvl w:val="0"/>
          <w:numId w:val="13"/>
        </w:numPr>
        <w:tabs>
          <w:tab w:val="clear" w:pos="360"/>
        </w:tabs>
        <w:spacing w:before="120"/>
        <w:jc w:val="both"/>
        <w:rPr>
          <w:rFonts w:ascii="Tahoma" w:hAnsi="Tahoma" w:cs="Tahoma"/>
          <w:sz w:val="22"/>
          <w:szCs w:val="22"/>
        </w:rPr>
      </w:pPr>
      <w:r w:rsidRPr="0053183D">
        <w:rPr>
          <w:rFonts w:ascii="Tahoma" w:hAnsi="Tahoma" w:cs="Tahoma"/>
          <w:sz w:val="22"/>
          <w:szCs w:val="22"/>
        </w:rPr>
        <w:t xml:space="preserve">Provedenou opravu vady </w:t>
      </w:r>
      <w:r w:rsidR="00C030D8">
        <w:rPr>
          <w:rFonts w:ascii="Tahoma" w:hAnsi="Tahoma" w:cs="Tahoma"/>
          <w:sz w:val="22"/>
          <w:szCs w:val="22"/>
        </w:rPr>
        <w:t>dílčího plnění</w:t>
      </w:r>
      <w:r w:rsidRPr="0053183D">
        <w:rPr>
          <w:rFonts w:ascii="Tahoma" w:hAnsi="Tahoma" w:cs="Tahoma"/>
          <w:sz w:val="22"/>
          <w:szCs w:val="22"/>
        </w:rPr>
        <w:t xml:space="preserve"> zhotovitel objednateli předá písemným protokolem.</w:t>
      </w:r>
    </w:p>
    <w:p w14:paraId="38AFE811" w14:textId="27CED899" w:rsidR="00512849" w:rsidRPr="00C030D8" w:rsidRDefault="00C030D8" w:rsidP="0053183D">
      <w:pPr>
        <w:numPr>
          <w:ilvl w:val="0"/>
          <w:numId w:val="13"/>
        </w:numPr>
        <w:tabs>
          <w:tab w:val="clear" w:pos="360"/>
        </w:tabs>
        <w:spacing w:before="120"/>
        <w:jc w:val="both"/>
        <w:rPr>
          <w:rFonts w:ascii="Tahoma" w:hAnsi="Tahoma" w:cs="Tahoma"/>
          <w:sz w:val="22"/>
          <w:szCs w:val="22"/>
        </w:rPr>
      </w:pPr>
      <w:r w:rsidRPr="00C030D8">
        <w:rPr>
          <w:rFonts w:ascii="Tahoma" w:hAnsi="Tahoma" w:cs="Tahoma"/>
          <w:sz w:val="22"/>
          <w:szCs w:val="22"/>
        </w:rPr>
        <w:t>Na provedenou opravu vady poskytne zhotovitel záruku v délce odpovídající záruční době stanovené v odst. 3 tohoto článku smlouvy, která však nesmí skončit dříve než 12 měsíců od protokolárního převzetí odstraněné vady.</w:t>
      </w:r>
    </w:p>
    <w:p w14:paraId="4F66A9E5" w14:textId="265A36BB" w:rsidR="00C82AEB" w:rsidRPr="003D2AF8" w:rsidRDefault="00C82AEB" w:rsidP="00C82AEB">
      <w:pPr>
        <w:numPr>
          <w:ilvl w:val="0"/>
          <w:numId w:val="13"/>
        </w:numPr>
        <w:tabs>
          <w:tab w:val="clear" w:pos="360"/>
        </w:tabs>
        <w:spacing w:before="120"/>
        <w:jc w:val="both"/>
        <w:rPr>
          <w:rFonts w:ascii="Tahoma" w:hAnsi="Tahoma" w:cs="Tahoma"/>
          <w:sz w:val="22"/>
          <w:szCs w:val="22"/>
        </w:rPr>
      </w:pPr>
      <w:r w:rsidRPr="003D2AF8">
        <w:rPr>
          <w:rFonts w:ascii="Tahoma" w:hAnsi="Tahoma" w:cs="Tahoma"/>
          <w:sz w:val="22"/>
          <w:szCs w:val="22"/>
        </w:rPr>
        <w:t xml:space="preserve">Pokud zhotovitel neodstraní vadu </w:t>
      </w:r>
      <w:r w:rsidR="00C030D8">
        <w:rPr>
          <w:rFonts w:ascii="Tahoma" w:hAnsi="Tahoma" w:cs="Tahoma"/>
          <w:sz w:val="22"/>
          <w:szCs w:val="22"/>
        </w:rPr>
        <w:t>dílčího plnění</w:t>
      </w:r>
      <w:r w:rsidRPr="003D2AF8">
        <w:rPr>
          <w:rFonts w:ascii="Tahoma" w:hAnsi="Tahoma" w:cs="Tahoma"/>
          <w:sz w:val="22"/>
          <w:szCs w:val="22"/>
        </w:rPr>
        <w:t xml:space="preserve"> dle lhůt uvedených v odst. 7 tohoto článku smlouvy, </w:t>
      </w:r>
      <w:r w:rsidR="003D2AF8" w:rsidRPr="003D2AF8">
        <w:rPr>
          <w:rFonts w:ascii="Tahoma" w:hAnsi="Tahoma" w:cs="Tahoma"/>
          <w:sz w:val="22"/>
          <w:szCs w:val="22"/>
        </w:rPr>
        <w:t>vyzve jej objednatel</w:t>
      </w:r>
      <w:r w:rsidR="00C030D8">
        <w:rPr>
          <w:rFonts w:ascii="Tahoma" w:hAnsi="Tahoma" w:cs="Tahoma"/>
          <w:sz w:val="22"/>
          <w:szCs w:val="22"/>
        </w:rPr>
        <w:t xml:space="preserve"> </w:t>
      </w:r>
      <w:r w:rsidR="003D2AF8" w:rsidRPr="003D2AF8">
        <w:rPr>
          <w:rFonts w:ascii="Tahoma" w:hAnsi="Tahoma" w:cs="Tahoma"/>
          <w:sz w:val="22"/>
          <w:szCs w:val="22"/>
        </w:rPr>
        <w:t xml:space="preserve">opětovně k jejímu odstranění. Pokud zhotovitel neodstraní </w:t>
      </w:r>
      <w:r w:rsidR="003D2AF8" w:rsidRPr="003D2AF8">
        <w:rPr>
          <w:rFonts w:ascii="Tahoma" w:hAnsi="Tahoma" w:cs="Tahoma"/>
          <w:sz w:val="22"/>
          <w:szCs w:val="22"/>
        </w:rPr>
        <w:lastRenderedPageBreak/>
        <w:t xml:space="preserve">vadu </w:t>
      </w:r>
      <w:r w:rsidR="00C030D8">
        <w:rPr>
          <w:rFonts w:ascii="Tahoma" w:hAnsi="Tahoma" w:cs="Tahoma"/>
          <w:sz w:val="22"/>
          <w:szCs w:val="22"/>
        </w:rPr>
        <w:t>dílčího plnění</w:t>
      </w:r>
      <w:r w:rsidR="003D2AF8" w:rsidRPr="003D2AF8">
        <w:rPr>
          <w:rFonts w:ascii="Tahoma" w:hAnsi="Tahoma" w:cs="Tahoma"/>
          <w:sz w:val="22"/>
          <w:szCs w:val="22"/>
        </w:rPr>
        <w:t xml:space="preserve"> ani v náhradní lhůtě stanovené v opakované výzvě, </w:t>
      </w:r>
      <w:r w:rsidRPr="003D2AF8">
        <w:rPr>
          <w:rFonts w:ascii="Tahoma" w:hAnsi="Tahoma" w:cs="Tahoma"/>
          <w:sz w:val="22"/>
          <w:szCs w:val="22"/>
        </w:rPr>
        <w:t>je objednatel</w:t>
      </w:r>
      <w:r w:rsidR="00C030D8">
        <w:rPr>
          <w:rFonts w:ascii="Tahoma" w:hAnsi="Tahoma" w:cs="Tahoma"/>
          <w:sz w:val="22"/>
          <w:szCs w:val="22"/>
        </w:rPr>
        <w:t xml:space="preserve"> </w:t>
      </w:r>
      <w:r w:rsidRPr="003D2AF8">
        <w:rPr>
          <w:rFonts w:ascii="Tahoma" w:hAnsi="Tahoma" w:cs="Tahoma"/>
          <w:sz w:val="22"/>
          <w:szCs w:val="22"/>
        </w:rPr>
        <w:t xml:space="preserve">oprávněn nechat vadu </w:t>
      </w:r>
      <w:r w:rsidR="00C030D8">
        <w:rPr>
          <w:rFonts w:ascii="Tahoma" w:hAnsi="Tahoma" w:cs="Tahoma"/>
          <w:sz w:val="22"/>
          <w:szCs w:val="22"/>
        </w:rPr>
        <w:t>dílčího plnění</w:t>
      </w:r>
      <w:r w:rsidRPr="003D2AF8">
        <w:rPr>
          <w:rFonts w:ascii="Tahoma" w:hAnsi="Tahoma" w:cs="Tahoma"/>
          <w:sz w:val="22"/>
          <w:szCs w:val="22"/>
        </w:rPr>
        <w:t xml:space="preserve"> odstranit prostřednictvím třetího subjektu, a to na náklady zhotovitele. Při výběru tohoto třetího subjektu bude objednatel nebo uživatel postupovat přiměřeně s péčí řádného hospodáře a takovým způsobem, který je pro odstranění vady </w:t>
      </w:r>
      <w:r w:rsidR="00C030D8">
        <w:rPr>
          <w:rFonts w:ascii="Tahoma" w:hAnsi="Tahoma" w:cs="Tahoma"/>
          <w:sz w:val="22"/>
          <w:szCs w:val="22"/>
        </w:rPr>
        <w:t>dílčího plnění</w:t>
      </w:r>
      <w:r w:rsidRPr="003D2AF8">
        <w:rPr>
          <w:rFonts w:ascii="Tahoma" w:hAnsi="Tahoma" w:cs="Tahoma"/>
          <w:sz w:val="22"/>
          <w:szCs w:val="22"/>
        </w:rPr>
        <w:t xml:space="preserve"> obvyklý a běžný.</w:t>
      </w:r>
    </w:p>
    <w:p w14:paraId="3090883D" w14:textId="77777777" w:rsidR="00512849" w:rsidRPr="0053183D" w:rsidRDefault="00512849" w:rsidP="0053183D">
      <w:pPr>
        <w:numPr>
          <w:ilvl w:val="0"/>
          <w:numId w:val="13"/>
        </w:numPr>
        <w:tabs>
          <w:tab w:val="clear" w:pos="360"/>
        </w:tabs>
        <w:spacing w:before="120"/>
        <w:jc w:val="both"/>
        <w:rPr>
          <w:rFonts w:ascii="Tahoma" w:hAnsi="Tahoma" w:cs="Tahoma"/>
          <w:sz w:val="22"/>
          <w:szCs w:val="22"/>
        </w:rPr>
      </w:pPr>
      <w:r w:rsidRPr="0053183D">
        <w:rPr>
          <w:rFonts w:ascii="Tahoma" w:hAnsi="Tahoma" w:cs="Tahoma"/>
          <w:sz w:val="22"/>
          <w:szCs w:val="22"/>
        </w:rPr>
        <w:t>Zhotovitel je povinen uhradit objednateli škodu, která mu vznikla vadným plněním, a</w:t>
      </w:r>
      <w:r w:rsidR="00674E02">
        <w:rPr>
          <w:rFonts w:ascii="Tahoma" w:hAnsi="Tahoma" w:cs="Tahoma"/>
          <w:sz w:val="22"/>
          <w:szCs w:val="22"/>
        </w:rPr>
        <w:t> </w:t>
      </w:r>
      <w:r w:rsidRPr="0053183D">
        <w:rPr>
          <w:rFonts w:ascii="Tahoma" w:hAnsi="Tahoma" w:cs="Tahoma"/>
          <w:sz w:val="22"/>
          <w:szCs w:val="22"/>
        </w:rPr>
        <w:t>to v plné výši. Zhotovitel rovněž objednateli uhradí náklady vzniklé při uplatňování práv</w:t>
      </w:r>
      <w:r w:rsidR="00674E02">
        <w:rPr>
          <w:rFonts w:ascii="Tahoma" w:hAnsi="Tahoma" w:cs="Tahoma"/>
          <w:sz w:val="22"/>
          <w:szCs w:val="22"/>
        </w:rPr>
        <w:t xml:space="preserve"> </w:t>
      </w:r>
      <w:r w:rsidRPr="0053183D">
        <w:rPr>
          <w:rFonts w:ascii="Tahoma" w:hAnsi="Tahoma" w:cs="Tahoma"/>
          <w:sz w:val="22"/>
          <w:szCs w:val="22"/>
        </w:rPr>
        <w:t>z</w:t>
      </w:r>
      <w:r w:rsidR="00674E02">
        <w:rPr>
          <w:rFonts w:ascii="Tahoma" w:hAnsi="Tahoma" w:cs="Tahoma"/>
          <w:sz w:val="22"/>
          <w:szCs w:val="22"/>
        </w:rPr>
        <w:t> </w:t>
      </w:r>
      <w:r w:rsidR="00511F45" w:rsidRPr="0053183D">
        <w:rPr>
          <w:rFonts w:ascii="Tahoma" w:hAnsi="Tahoma" w:cs="Tahoma"/>
          <w:sz w:val="22"/>
          <w:szCs w:val="22"/>
        </w:rPr>
        <w:t>vadného plnění</w:t>
      </w:r>
      <w:r w:rsidRPr="0053183D">
        <w:rPr>
          <w:rFonts w:ascii="Tahoma" w:hAnsi="Tahoma" w:cs="Tahoma"/>
          <w:sz w:val="22"/>
          <w:szCs w:val="22"/>
        </w:rPr>
        <w:t>.</w:t>
      </w:r>
    </w:p>
    <w:p w14:paraId="03088688" w14:textId="77777777" w:rsidR="00512849" w:rsidRPr="00674E02" w:rsidRDefault="00512849" w:rsidP="007470DD">
      <w:pPr>
        <w:pStyle w:val="slolnkuSmlouvy"/>
        <w:spacing w:before="360"/>
        <w:rPr>
          <w:rFonts w:ascii="Tahoma" w:hAnsi="Tahoma" w:cs="Tahoma"/>
          <w:sz w:val="22"/>
          <w:szCs w:val="22"/>
        </w:rPr>
      </w:pPr>
      <w:r w:rsidRPr="00674E02">
        <w:rPr>
          <w:rFonts w:ascii="Tahoma" w:hAnsi="Tahoma" w:cs="Tahoma"/>
          <w:sz w:val="22"/>
          <w:szCs w:val="22"/>
        </w:rPr>
        <w:t>X.</w:t>
      </w:r>
      <w:r w:rsidR="007470DD">
        <w:rPr>
          <w:rFonts w:ascii="Tahoma" w:hAnsi="Tahoma" w:cs="Tahoma"/>
          <w:sz w:val="22"/>
          <w:szCs w:val="22"/>
        </w:rPr>
        <w:br/>
      </w:r>
      <w:r w:rsidRPr="00674E02">
        <w:rPr>
          <w:rFonts w:ascii="Tahoma" w:hAnsi="Tahoma" w:cs="Tahoma"/>
          <w:sz w:val="22"/>
          <w:szCs w:val="22"/>
        </w:rPr>
        <w:t>Sankce</w:t>
      </w:r>
    </w:p>
    <w:p w14:paraId="791DB6AA" w14:textId="64D3F07B" w:rsidR="00512849" w:rsidRDefault="00512849" w:rsidP="00674E02">
      <w:pPr>
        <w:pStyle w:val="Zkladntext"/>
        <w:numPr>
          <w:ilvl w:val="1"/>
          <w:numId w:val="5"/>
        </w:numPr>
        <w:tabs>
          <w:tab w:val="clear" w:pos="540"/>
          <w:tab w:val="clear" w:pos="1260"/>
          <w:tab w:val="clear" w:pos="1980"/>
          <w:tab w:val="clear" w:pos="2149"/>
          <w:tab w:val="clear" w:pos="3960"/>
        </w:tabs>
        <w:spacing w:before="120"/>
        <w:ind w:left="357" w:hanging="357"/>
        <w:rPr>
          <w:rFonts w:ascii="Tahoma" w:hAnsi="Tahoma" w:cs="Tahoma"/>
          <w:sz w:val="22"/>
          <w:szCs w:val="22"/>
        </w:rPr>
      </w:pPr>
      <w:r w:rsidRPr="00674E02">
        <w:rPr>
          <w:rFonts w:ascii="Tahoma" w:hAnsi="Tahoma" w:cs="Tahoma"/>
          <w:sz w:val="22"/>
          <w:szCs w:val="22"/>
        </w:rPr>
        <w:t xml:space="preserve">V případě, že zhotovitel neprovede dílo včas, je povinen zaplatit objednateli smluvní pokutu ve výši </w:t>
      </w:r>
      <w:r w:rsidR="00DF0CD8">
        <w:rPr>
          <w:rFonts w:ascii="Tahoma" w:hAnsi="Tahoma" w:cs="Tahoma"/>
          <w:iCs/>
          <w:sz w:val="22"/>
          <w:szCs w:val="22"/>
        </w:rPr>
        <w:t>0,25</w:t>
      </w:r>
      <w:r w:rsidR="00674E02">
        <w:rPr>
          <w:rFonts w:ascii="Tahoma" w:hAnsi="Tahoma" w:cs="Tahoma"/>
          <w:iCs/>
          <w:sz w:val="22"/>
          <w:szCs w:val="22"/>
        </w:rPr>
        <w:t> % z ceny za </w:t>
      </w:r>
      <w:r w:rsidRPr="00674E02">
        <w:rPr>
          <w:rFonts w:ascii="Tahoma" w:hAnsi="Tahoma" w:cs="Tahoma"/>
          <w:iCs/>
          <w:sz w:val="22"/>
          <w:szCs w:val="22"/>
        </w:rPr>
        <w:t xml:space="preserve">dílo </w:t>
      </w:r>
      <w:r w:rsidR="00312CC7" w:rsidRPr="00674E02">
        <w:rPr>
          <w:rFonts w:ascii="Tahoma" w:hAnsi="Tahoma" w:cs="Tahoma"/>
          <w:iCs/>
          <w:sz w:val="22"/>
          <w:szCs w:val="22"/>
        </w:rPr>
        <w:t xml:space="preserve">bez </w:t>
      </w:r>
      <w:r w:rsidRPr="00674E02">
        <w:rPr>
          <w:rFonts w:ascii="Tahoma" w:hAnsi="Tahoma" w:cs="Tahoma"/>
          <w:iCs/>
          <w:sz w:val="22"/>
          <w:szCs w:val="22"/>
        </w:rPr>
        <w:t>DPH</w:t>
      </w:r>
      <w:r w:rsidR="00674E02">
        <w:rPr>
          <w:rFonts w:ascii="Tahoma" w:hAnsi="Tahoma" w:cs="Tahoma"/>
          <w:iCs/>
          <w:sz w:val="22"/>
          <w:szCs w:val="22"/>
        </w:rPr>
        <w:t xml:space="preserve"> dle </w:t>
      </w:r>
      <w:r w:rsidR="00465007" w:rsidRPr="00674E02">
        <w:rPr>
          <w:rFonts w:ascii="Tahoma" w:hAnsi="Tahoma" w:cs="Tahoma"/>
          <w:iCs/>
          <w:sz w:val="22"/>
          <w:szCs w:val="22"/>
        </w:rPr>
        <w:t>čl.</w:t>
      </w:r>
      <w:r w:rsidR="00674E02">
        <w:rPr>
          <w:rFonts w:ascii="Tahoma" w:hAnsi="Tahoma" w:cs="Tahoma"/>
          <w:iCs/>
          <w:sz w:val="22"/>
          <w:szCs w:val="22"/>
        </w:rPr>
        <w:t> </w:t>
      </w:r>
      <w:r w:rsidR="00BC77D0" w:rsidRPr="00674E02">
        <w:rPr>
          <w:rFonts w:ascii="Tahoma" w:hAnsi="Tahoma" w:cs="Tahoma"/>
          <w:iCs/>
          <w:sz w:val="22"/>
          <w:szCs w:val="22"/>
        </w:rPr>
        <w:t>I</w:t>
      </w:r>
      <w:r w:rsidR="008E630A" w:rsidRPr="00674E02">
        <w:rPr>
          <w:rFonts w:ascii="Tahoma" w:hAnsi="Tahoma" w:cs="Tahoma"/>
          <w:iCs/>
          <w:sz w:val="22"/>
          <w:szCs w:val="22"/>
        </w:rPr>
        <w:t>V</w:t>
      </w:r>
      <w:r w:rsidR="00465007" w:rsidRPr="00674E02">
        <w:rPr>
          <w:rFonts w:ascii="Tahoma" w:hAnsi="Tahoma" w:cs="Tahoma"/>
          <w:iCs/>
          <w:sz w:val="22"/>
          <w:szCs w:val="22"/>
        </w:rPr>
        <w:t xml:space="preserve"> odst.</w:t>
      </w:r>
      <w:r w:rsidR="00674E02">
        <w:rPr>
          <w:rFonts w:ascii="Tahoma" w:hAnsi="Tahoma" w:cs="Tahoma"/>
          <w:iCs/>
          <w:sz w:val="22"/>
          <w:szCs w:val="22"/>
        </w:rPr>
        <w:t> </w:t>
      </w:r>
      <w:r w:rsidR="00BC77D0" w:rsidRPr="00674E02">
        <w:rPr>
          <w:rFonts w:ascii="Tahoma" w:hAnsi="Tahoma" w:cs="Tahoma"/>
          <w:iCs/>
          <w:sz w:val="22"/>
          <w:szCs w:val="22"/>
        </w:rPr>
        <w:t>1</w:t>
      </w:r>
      <w:r w:rsidRPr="00674E02">
        <w:rPr>
          <w:rFonts w:ascii="Tahoma" w:hAnsi="Tahoma" w:cs="Tahoma"/>
          <w:iCs/>
          <w:sz w:val="22"/>
          <w:szCs w:val="22"/>
        </w:rPr>
        <w:t xml:space="preserve"> této smlouvy</w:t>
      </w:r>
      <w:r w:rsidRPr="00674E02">
        <w:rPr>
          <w:rFonts w:ascii="Tahoma" w:hAnsi="Tahoma" w:cs="Tahoma"/>
          <w:sz w:val="22"/>
          <w:szCs w:val="22"/>
        </w:rPr>
        <w:t>, a</w:t>
      </w:r>
      <w:r w:rsidR="00674E02">
        <w:rPr>
          <w:rFonts w:ascii="Tahoma" w:hAnsi="Tahoma" w:cs="Tahoma"/>
          <w:sz w:val="22"/>
          <w:szCs w:val="22"/>
        </w:rPr>
        <w:t> </w:t>
      </w:r>
      <w:r w:rsidRPr="00674E02">
        <w:rPr>
          <w:rFonts w:ascii="Tahoma" w:hAnsi="Tahoma" w:cs="Tahoma"/>
          <w:sz w:val="22"/>
          <w:szCs w:val="22"/>
        </w:rPr>
        <w:t>to za</w:t>
      </w:r>
      <w:r w:rsidR="00674E02">
        <w:rPr>
          <w:rFonts w:ascii="Tahoma" w:hAnsi="Tahoma" w:cs="Tahoma"/>
          <w:sz w:val="22"/>
          <w:szCs w:val="22"/>
        </w:rPr>
        <w:t> </w:t>
      </w:r>
      <w:r w:rsidRPr="00674E02">
        <w:rPr>
          <w:rFonts w:ascii="Tahoma" w:hAnsi="Tahoma" w:cs="Tahoma"/>
          <w:sz w:val="22"/>
          <w:szCs w:val="22"/>
        </w:rPr>
        <w:t>každý započatý den prodlení.</w:t>
      </w:r>
    </w:p>
    <w:p w14:paraId="00DC1526" w14:textId="5125796A" w:rsidR="00512849" w:rsidRPr="00674E02" w:rsidRDefault="00512849" w:rsidP="00674E02">
      <w:pPr>
        <w:pStyle w:val="Zkladntext"/>
        <w:numPr>
          <w:ilvl w:val="1"/>
          <w:numId w:val="5"/>
        </w:numPr>
        <w:tabs>
          <w:tab w:val="clear" w:pos="540"/>
          <w:tab w:val="clear" w:pos="1260"/>
          <w:tab w:val="clear" w:pos="1980"/>
          <w:tab w:val="clear" w:pos="2149"/>
          <w:tab w:val="clear" w:pos="3960"/>
        </w:tabs>
        <w:spacing w:before="120"/>
        <w:ind w:left="357" w:hanging="357"/>
        <w:rPr>
          <w:rFonts w:ascii="Tahoma" w:hAnsi="Tahoma" w:cs="Tahoma"/>
          <w:sz w:val="22"/>
          <w:szCs w:val="22"/>
        </w:rPr>
      </w:pPr>
      <w:r w:rsidRPr="00674E02">
        <w:rPr>
          <w:rFonts w:ascii="Tahoma" w:hAnsi="Tahoma" w:cs="Tahoma"/>
          <w:sz w:val="22"/>
          <w:szCs w:val="22"/>
        </w:rPr>
        <w:t>Pokud zhotovitel neodstraní va</w:t>
      </w:r>
      <w:r w:rsidR="00674E02">
        <w:rPr>
          <w:rFonts w:ascii="Tahoma" w:hAnsi="Tahoma" w:cs="Tahoma"/>
          <w:sz w:val="22"/>
          <w:szCs w:val="22"/>
        </w:rPr>
        <w:t>du díla ve lhůtě uvedené v čl. </w:t>
      </w:r>
      <w:r w:rsidR="00BC77D0" w:rsidRPr="00674E02">
        <w:rPr>
          <w:rFonts w:ascii="Tahoma" w:hAnsi="Tahoma" w:cs="Tahoma"/>
          <w:sz w:val="22"/>
          <w:szCs w:val="22"/>
        </w:rPr>
        <w:t>I</w:t>
      </w:r>
      <w:r w:rsidRPr="00674E02">
        <w:rPr>
          <w:rFonts w:ascii="Tahoma" w:hAnsi="Tahoma" w:cs="Tahoma"/>
          <w:sz w:val="22"/>
          <w:szCs w:val="22"/>
        </w:rPr>
        <w:t>X odst.</w:t>
      </w:r>
      <w:r w:rsidR="00674E02">
        <w:rPr>
          <w:rFonts w:ascii="Tahoma" w:hAnsi="Tahoma" w:cs="Tahoma"/>
          <w:sz w:val="22"/>
          <w:szCs w:val="22"/>
        </w:rPr>
        <w:t> </w:t>
      </w:r>
      <w:r w:rsidR="009D0750" w:rsidRPr="00674E02">
        <w:rPr>
          <w:rFonts w:ascii="Tahoma" w:hAnsi="Tahoma" w:cs="Tahoma"/>
          <w:sz w:val="22"/>
          <w:szCs w:val="22"/>
        </w:rPr>
        <w:t>7</w:t>
      </w:r>
      <w:r w:rsidRPr="00674E02">
        <w:rPr>
          <w:rFonts w:ascii="Tahoma" w:hAnsi="Tahoma" w:cs="Tahoma"/>
          <w:sz w:val="22"/>
          <w:szCs w:val="22"/>
        </w:rPr>
        <w:t xml:space="preserve"> této smlouvy, je povinen zaplati</w:t>
      </w:r>
      <w:r w:rsidR="00674E02">
        <w:rPr>
          <w:rFonts w:ascii="Tahoma" w:hAnsi="Tahoma" w:cs="Tahoma"/>
          <w:sz w:val="22"/>
          <w:szCs w:val="22"/>
        </w:rPr>
        <w:t>t objednateli smluvní pokutu ve </w:t>
      </w:r>
      <w:r w:rsidRPr="00674E02">
        <w:rPr>
          <w:rFonts w:ascii="Tahoma" w:hAnsi="Tahoma" w:cs="Tahoma"/>
          <w:sz w:val="22"/>
          <w:szCs w:val="22"/>
        </w:rPr>
        <w:t xml:space="preserve">výši </w:t>
      </w:r>
      <w:r w:rsidR="00DF0CD8">
        <w:rPr>
          <w:rFonts w:ascii="Tahoma" w:hAnsi="Tahoma" w:cs="Tahoma"/>
          <w:iCs/>
          <w:sz w:val="22"/>
          <w:szCs w:val="22"/>
        </w:rPr>
        <w:t>0,25</w:t>
      </w:r>
      <w:r w:rsidR="00674E02" w:rsidRPr="00674E02">
        <w:rPr>
          <w:rFonts w:ascii="Tahoma" w:hAnsi="Tahoma" w:cs="Tahoma"/>
          <w:iCs/>
          <w:sz w:val="22"/>
          <w:szCs w:val="22"/>
        </w:rPr>
        <w:t> </w:t>
      </w:r>
      <w:r w:rsidRPr="00674E02">
        <w:rPr>
          <w:rFonts w:ascii="Tahoma" w:hAnsi="Tahoma" w:cs="Tahoma"/>
          <w:iCs/>
          <w:sz w:val="22"/>
          <w:szCs w:val="22"/>
        </w:rPr>
        <w:t>% z ceny za</w:t>
      </w:r>
      <w:r w:rsidR="00674E02">
        <w:rPr>
          <w:rFonts w:ascii="Tahoma" w:hAnsi="Tahoma" w:cs="Tahoma"/>
          <w:iCs/>
          <w:sz w:val="22"/>
          <w:szCs w:val="22"/>
        </w:rPr>
        <w:t> </w:t>
      </w:r>
      <w:r w:rsidRPr="00674E02">
        <w:rPr>
          <w:rFonts w:ascii="Tahoma" w:hAnsi="Tahoma" w:cs="Tahoma"/>
          <w:iCs/>
          <w:sz w:val="22"/>
          <w:szCs w:val="22"/>
        </w:rPr>
        <w:t xml:space="preserve">dílo </w:t>
      </w:r>
      <w:r w:rsidR="00674E02">
        <w:rPr>
          <w:rFonts w:ascii="Tahoma" w:hAnsi="Tahoma" w:cs="Tahoma"/>
          <w:iCs/>
          <w:sz w:val="22"/>
          <w:szCs w:val="22"/>
        </w:rPr>
        <w:t>bez </w:t>
      </w:r>
      <w:r w:rsidR="00312CC7" w:rsidRPr="00674E02">
        <w:rPr>
          <w:rFonts w:ascii="Tahoma" w:hAnsi="Tahoma" w:cs="Tahoma"/>
          <w:iCs/>
          <w:sz w:val="22"/>
          <w:szCs w:val="22"/>
        </w:rPr>
        <w:t xml:space="preserve">DPH </w:t>
      </w:r>
      <w:r w:rsidR="00674E02">
        <w:rPr>
          <w:rFonts w:ascii="Tahoma" w:hAnsi="Tahoma" w:cs="Tahoma"/>
          <w:iCs/>
          <w:sz w:val="22"/>
          <w:szCs w:val="22"/>
        </w:rPr>
        <w:t>dle </w:t>
      </w:r>
      <w:r w:rsidRPr="00674E02">
        <w:rPr>
          <w:rFonts w:ascii="Tahoma" w:hAnsi="Tahoma" w:cs="Tahoma"/>
          <w:iCs/>
          <w:sz w:val="22"/>
          <w:szCs w:val="22"/>
        </w:rPr>
        <w:t>čl.</w:t>
      </w:r>
      <w:r w:rsidR="00674E02">
        <w:rPr>
          <w:rFonts w:ascii="Tahoma" w:hAnsi="Tahoma" w:cs="Tahoma"/>
          <w:iCs/>
          <w:sz w:val="22"/>
          <w:szCs w:val="22"/>
        </w:rPr>
        <w:t> </w:t>
      </w:r>
      <w:r w:rsidRPr="00674E02">
        <w:rPr>
          <w:rFonts w:ascii="Tahoma" w:hAnsi="Tahoma" w:cs="Tahoma"/>
          <w:iCs/>
          <w:sz w:val="22"/>
          <w:szCs w:val="22"/>
        </w:rPr>
        <w:t>I</w:t>
      </w:r>
      <w:r w:rsidR="00BC77D0" w:rsidRPr="00674E02">
        <w:rPr>
          <w:rFonts w:ascii="Tahoma" w:hAnsi="Tahoma" w:cs="Tahoma"/>
          <w:iCs/>
          <w:sz w:val="22"/>
          <w:szCs w:val="22"/>
        </w:rPr>
        <w:t>V</w:t>
      </w:r>
      <w:r w:rsidRPr="00674E02">
        <w:rPr>
          <w:rFonts w:ascii="Tahoma" w:hAnsi="Tahoma" w:cs="Tahoma"/>
          <w:iCs/>
          <w:sz w:val="22"/>
          <w:szCs w:val="22"/>
        </w:rPr>
        <w:t xml:space="preserve"> odst.</w:t>
      </w:r>
      <w:r w:rsidR="00674E02">
        <w:rPr>
          <w:rFonts w:ascii="Tahoma" w:hAnsi="Tahoma" w:cs="Tahoma"/>
          <w:iCs/>
          <w:sz w:val="22"/>
          <w:szCs w:val="22"/>
        </w:rPr>
        <w:t> </w:t>
      </w:r>
      <w:r w:rsidRPr="00674E02">
        <w:rPr>
          <w:rFonts w:ascii="Tahoma" w:hAnsi="Tahoma" w:cs="Tahoma"/>
          <w:iCs/>
          <w:sz w:val="22"/>
          <w:szCs w:val="22"/>
        </w:rPr>
        <w:t>1 této smlouvy</w:t>
      </w:r>
      <w:r w:rsidRPr="00674E02">
        <w:rPr>
          <w:rFonts w:ascii="Tahoma" w:hAnsi="Tahoma" w:cs="Tahoma"/>
          <w:sz w:val="22"/>
          <w:szCs w:val="22"/>
        </w:rPr>
        <w:t xml:space="preserve">, a to </w:t>
      </w:r>
      <w:r w:rsidR="00674E02">
        <w:rPr>
          <w:rFonts w:ascii="Tahoma" w:hAnsi="Tahoma" w:cs="Tahoma"/>
          <w:sz w:val="22"/>
          <w:szCs w:val="22"/>
        </w:rPr>
        <w:t>za každý započatý den prodlení.</w:t>
      </w:r>
    </w:p>
    <w:p w14:paraId="16240143" w14:textId="77777777" w:rsidR="00465007" w:rsidRPr="00674E02" w:rsidRDefault="00465007" w:rsidP="00674E02">
      <w:pPr>
        <w:pStyle w:val="Zkladntext"/>
        <w:numPr>
          <w:ilvl w:val="1"/>
          <w:numId w:val="5"/>
        </w:numPr>
        <w:tabs>
          <w:tab w:val="clear" w:pos="540"/>
          <w:tab w:val="clear" w:pos="1260"/>
          <w:tab w:val="clear" w:pos="1980"/>
          <w:tab w:val="clear" w:pos="2149"/>
          <w:tab w:val="clear" w:pos="3960"/>
        </w:tabs>
        <w:spacing w:before="120"/>
        <w:ind w:left="357" w:hanging="357"/>
        <w:rPr>
          <w:rFonts w:ascii="Tahoma" w:hAnsi="Tahoma" w:cs="Tahoma"/>
          <w:sz w:val="22"/>
          <w:szCs w:val="22"/>
        </w:rPr>
      </w:pPr>
      <w:r w:rsidRPr="00674E02">
        <w:rPr>
          <w:rFonts w:ascii="Tahoma" w:hAnsi="Tahoma" w:cs="Tahoma"/>
          <w:sz w:val="22"/>
          <w:szCs w:val="22"/>
        </w:rPr>
        <w:t>Pro případ prodlení se zaplacením ceny za dílo sjednávají smluvní strany úrok z prodlení ve výši stanovené občanskoprávními předpisy.</w:t>
      </w:r>
    </w:p>
    <w:p w14:paraId="7E51327E" w14:textId="77777777" w:rsidR="00787615" w:rsidRDefault="00787615" w:rsidP="00674E02">
      <w:pPr>
        <w:pStyle w:val="Zkladntext"/>
        <w:numPr>
          <w:ilvl w:val="1"/>
          <w:numId w:val="5"/>
        </w:numPr>
        <w:tabs>
          <w:tab w:val="clear" w:pos="540"/>
          <w:tab w:val="clear" w:pos="1260"/>
          <w:tab w:val="clear" w:pos="1980"/>
          <w:tab w:val="clear" w:pos="2149"/>
          <w:tab w:val="clear" w:pos="3960"/>
        </w:tabs>
        <w:spacing w:before="120"/>
        <w:ind w:left="357" w:hanging="357"/>
        <w:rPr>
          <w:rFonts w:ascii="Tahoma" w:hAnsi="Tahoma" w:cs="Tahoma"/>
          <w:sz w:val="22"/>
          <w:szCs w:val="22"/>
        </w:rPr>
      </w:pPr>
      <w:r w:rsidRPr="00674E02">
        <w:rPr>
          <w:rFonts w:ascii="Tahoma" w:hAnsi="Tahoma" w:cs="Tahoma"/>
          <w:sz w:val="22"/>
          <w:szCs w:val="22"/>
        </w:rPr>
        <w:t>Smluvní pokuty se nezapočítávají na náhradu případně vzniklé škody, kterou lze vymáhat samostatně vedle smluvní pokuty, a to v plné výši.</w:t>
      </w:r>
    </w:p>
    <w:p w14:paraId="2B3760CC" w14:textId="0FB72D20" w:rsidR="004E519A" w:rsidRPr="00C02C3C" w:rsidRDefault="004E519A" w:rsidP="004E519A">
      <w:pPr>
        <w:keepNext/>
        <w:spacing w:before="360"/>
        <w:jc w:val="center"/>
        <w:rPr>
          <w:rFonts w:ascii="Tahoma" w:hAnsi="Tahoma" w:cs="Tahoma"/>
          <w:b/>
          <w:bCs/>
          <w:iCs/>
          <w:snapToGrid w:val="0"/>
          <w:sz w:val="22"/>
          <w:szCs w:val="22"/>
        </w:rPr>
      </w:pPr>
      <w:r w:rsidRPr="00C02C3C">
        <w:rPr>
          <w:rFonts w:ascii="Tahoma" w:hAnsi="Tahoma" w:cs="Tahoma"/>
          <w:b/>
          <w:sz w:val="22"/>
          <w:szCs w:val="22"/>
        </w:rPr>
        <w:t>XI</w:t>
      </w:r>
      <w:r w:rsidR="00303502">
        <w:rPr>
          <w:rFonts w:ascii="Tahoma" w:hAnsi="Tahoma" w:cs="Tahoma"/>
          <w:b/>
          <w:sz w:val="22"/>
          <w:szCs w:val="22"/>
        </w:rPr>
        <w:t>.</w:t>
      </w:r>
      <w:r w:rsidRPr="00C02C3C">
        <w:rPr>
          <w:rFonts w:ascii="Tahoma" w:hAnsi="Tahoma" w:cs="Tahoma"/>
          <w:b/>
          <w:bCs/>
          <w:iCs/>
          <w:snapToGrid w:val="0"/>
          <w:sz w:val="22"/>
          <w:szCs w:val="22"/>
        </w:rPr>
        <w:br/>
        <w:t>Sankce vůči Rusku a Bělorusku</w:t>
      </w:r>
    </w:p>
    <w:p w14:paraId="42890C70" w14:textId="77777777" w:rsidR="004E519A" w:rsidRPr="00C02C3C" w:rsidRDefault="004E519A" w:rsidP="004E519A">
      <w:pPr>
        <w:widowControl w:val="0"/>
        <w:numPr>
          <w:ilvl w:val="0"/>
          <w:numId w:val="43"/>
        </w:numPr>
        <w:spacing w:before="120" w:line="259" w:lineRule="auto"/>
        <w:ind w:left="357" w:hanging="357"/>
        <w:jc w:val="both"/>
        <w:rPr>
          <w:rFonts w:ascii="Tahoma" w:hAnsi="Tahoma" w:cs="Tahoma"/>
          <w:snapToGrid w:val="0"/>
          <w:sz w:val="22"/>
          <w:szCs w:val="22"/>
        </w:rPr>
      </w:pPr>
      <w:bookmarkStart w:id="0" w:name="_Ref103693888"/>
      <w:r>
        <w:rPr>
          <w:rFonts w:ascii="Tahoma" w:hAnsi="Tahoma" w:cs="Tahoma"/>
          <w:snapToGrid w:val="0"/>
          <w:sz w:val="22"/>
          <w:szCs w:val="22"/>
        </w:rPr>
        <w:t>Zhotovitel</w:t>
      </w:r>
      <w:r w:rsidRPr="00C02C3C">
        <w:rPr>
          <w:rFonts w:ascii="Tahoma" w:hAnsi="Tahoma" w:cs="Tahoma"/>
          <w:snapToGrid w:val="0"/>
          <w:sz w:val="22"/>
          <w:szCs w:val="22"/>
        </w:rPr>
        <w:t xml:space="preserve"> </w:t>
      </w:r>
      <w:bookmarkEnd w:id="0"/>
      <w:r w:rsidRPr="00C02C3C">
        <w:rPr>
          <w:rFonts w:ascii="Tahoma" w:hAnsi="Tahoma" w:cs="Tahoma"/>
          <w:snapToGrid w:val="0"/>
          <w:sz w:val="22"/>
          <w:szCs w:val="22"/>
        </w:rPr>
        <w:t xml:space="preserve">odpovídá za to, že platby poskytované </w:t>
      </w:r>
      <w:r>
        <w:rPr>
          <w:rFonts w:ascii="Tahoma" w:hAnsi="Tahoma" w:cs="Tahoma"/>
          <w:snapToGrid w:val="0"/>
          <w:sz w:val="22"/>
          <w:szCs w:val="22"/>
        </w:rPr>
        <w:t>objednatelem</w:t>
      </w:r>
      <w:r w:rsidRPr="00C02C3C">
        <w:rPr>
          <w:rFonts w:ascii="Tahoma" w:hAnsi="Tahoma" w:cs="Tahoma"/>
          <w:snapToGrid w:val="0"/>
          <w:sz w:val="22"/>
          <w:szCs w:val="22"/>
        </w:rPr>
        <w:t xml:space="preserve">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p>
    <w:p w14:paraId="1EAEEEDE" w14:textId="77777777" w:rsidR="004E519A" w:rsidRPr="00C02C3C" w:rsidRDefault="004E519A" w:rsidP="004E519A">
      <w:pPr>
        <w:widowControl w:val="0"/>
        <w:numPr>
          <w:ilvl w:val="0"/>
          <w:numId w:val="43"/>
        </w:numPr>
        <w:spacing w:before="120" w:line="259" w:lineRule="auto"/>
        <w:ind w:left="357" w:hanging="357"/>
        <w:jc w:val="both"/>
        <w:rPr>
          <w:rFonts w:ascii="Tahoma" w:hAnsi="Tahoma" w:cs="Tahoma"/>
          <w:iCs/>
          <w:snapToGrid w:val="0"/>
          <w:sz w:val="22"/>
          <w:szCs w:val="20"/>
        </w:rPr>
      </w:pPr>
      <w:r w:rsidRPr="00C02C3C">
        <w:rPr>
          <w:rFonts w:ascii="Tahoma" w:hAnsi="Tahoma" w:cs="Tahoma"/>
          <w:iCs/>
          <w:snapToGrid w:val="0"/>
          <w:sz w:val="22"/>
          <w:szCs w:val="20"/>
        </w:rPr>
        <w:t>Bude-li kterékoliv z nařízení v budoucnu doplněno či nahrazeno jinou legislativou obdobného významu, uvedená povinnost se uplatní obdobně.</w:t>
      </w:r>
    </w:p>
    <w:p w14:paraId="380E8DBF" w14:textId="77777777" w:rsidR="004E519A" w:rsidRPr="00C02C3C" w:rsidRDefault="004E519A" w:rsidP="004E519A">
      <w:pPr>
        <w:widowControl w:val="0"/>
        <w:numPr>
          <w:ilvl w:val="0"/>
          <w:numId w:val="43"/>
        </w:numPr>
        <w:spacing w:before="120" w:line="259" w:lineRule="auto"/>
        <w:ind w:left="357" w:hanging="357"/>
        <w:jc w:val="both"/>
        <w:rPr>
          <w:rFonts w:ascii="Tahoma" w:hAnsi="Tahoma" w:cs="Tahoma"/>
          <w:snapToGrid w:val="0"/>
          <w:sz w:val="22"/>
          <w:szCs w:val="22"/>
        </w:rPr>
      </w:pPr>
      <w:r>
        <w:rPr>
          <w:rFonts w:ascii="Tahoma" w:hAnsi="Tahoma" w:cs="Tahoma"/>
          <w:snapToGrid w:val="0"/>
          <w:sz w:val="22"/>
          <w:szCs w:val="22"/>
        </w:rPr>
        <w:t>Zhotovitel</w:t>
      </w:r>
      <w:r w:rsidRPr="00C02C3C">
        <w:rPr>
          <w:rFonts w:ascii="Tahoma" w:hAnsi="Tahoma" w:cs="Tahoma"/>
          <w:snapToGrid w:val="0"/>
          <w:sz w:val="22"/>
          <w:szCs w:val="22"/>
        </w:rPr>
        <w:t xml:space="preserve"> je povinen </w:t>
      </w:r>
      <w:r>
        <w:rPr>
          <w:rFonts w:ascii="Tahoma" w:hAnsi="Tahoma" w:cs="Tahoma"/>
          <w:snapToGrid w:val="0"/>
          <w:sz w:val="22"/>
          <w:szCs w:val="22"/>
        </w:rPr>
        <w:t>objednatele</w:t>
      </w:r>
      <w:r w:rsidRPr="00C02C3C">
        <w:rPr>
          <w:rFonts w:ascii="Tahoma" w:hAnsi="Tahoma" w:cs="Tahoma"/>
          <w:snapToGrid w:val="0"/>
          <w:sz w:val="22"/>
          <w:szCs w:val="22"/>
        </w:rPr>
        <w:t xml:space="preserve"> bezodkladně informovat o jakýchkoliv skutečnostech, které mohou mít vliv na odpovědnost </w:t>
      </w:r>
      <w:r>
        <w:rPr>
          <w:rFonts w:ascii="Tahoma" w:hAnsi="Tahoma" w:cs="Tahoma"/>
          <w:snapToGrid w:val="0"/>
          <w:sz w:val="22"/>
          <w:szCs w:val="22"/>
        </w:rPr>
        <w:t>zhotovitele</w:t>
      </w:r>
      <w:r w:rsidRPr="00C02C3C">
        <w:rPr>
          <w:rFonts w:ascii="Tahoma" w:hAnsi="Tahoma" w:cs="Tahoma"/>
          <w:snapToGrid w:val="0"/>
          <w:sz w:val="22"/>
          <w:szCs w:val="22"/>
        </w:rPr>
        <w:t xml:space="preserve"> dle odst. 1 tohoto článku smlouvy. </w:t>
      </w:r>
      <w:r>
        <w:rPr>
          <w:rFonts w:ascii="Tahoma" w:hAnsi="Tahoma" w:cs="Tahoma"/>
          <w:snapToGrid w:val="0"/>
          <w:sz w:val="22"/>
          <w:szCs w:val="22"/>
        </w:rPr>
        <w:t>Zhotovitel</w:t>
      </w:r>
      <w:r w:rsidRPr="00C02C3C">
        <w:rPr>
          <w:rFonts w:ascii="Tahoma" w:hAnsi="Tahoma" w:cs="Tahoma"/>
          <w:snapToGrid w:val="0"/>
          <w:sz w:val="22"/>
          <w:szCs w:val="22"/>
        </w:rPr>
        <w:t xml:space="preserve"> je současně povinen kdykoliv poskytnout </w:t>
      </w:r>
      <w:r>
        <w:rPr>
          <w:rFonts w:ascii="Tahoma" w:hAnsi="Tahoma" w:cs="Tahoma"/>
          <w:snapToGrid w:val="0"/>
          <w:sz w:val="22"/>
          <w:szCs w:val="22"/>
        </w:rPr>
        <w:t>objednateli</w:t>
      </w:r>
      <w:r w:rsidRPr="00C02C3C">
        <w:rPr>
          <w:rFonts w:ascii="Tahoma" w:hAnsi="Tahoma" w:cs="Tahoma"/>
          <w:snapToGrid w:val="0"/>
          <w:sz w:val="22"/>
          <w:szCs w:val="22"/>
        </w:rPr>
        <w:t xml:space="preserve"> bezodkladnou součinnost pro případné ověření pravdivosti těchto informací.</w:t>
      </w:r>
    </w:p>
    <w:p w14:paraId="21609CB9" w14:textId="77777777" w:rsidR="004E519A" w:rsidRPr="00C02C3C" w:rsidRDefault="004E519A" w:rsidP="004E519A">
      <w:pPr>
        <w:widowControl w:val="0"/>
        <w:numPr>
          <w:ilvl w:val="0"/>
          <w:numId w:val="43"/>
        </w:numPr>
        <w:spacing w:before="120" w:line="259" w:lineRule="auto"/>
        <w:ind w:left="357" w:hanging="357"/>
        <w:jc w:val="both"/>
        <w:rPr>
          <w:rFonts w:ascii="Tahoma" w:hAnsi="Tahoma" w:cs="Tahoma"/>
          <w:snapToGrid w:val="0"/>
          <w:sz w:val="22"/>
          <w:szCs w:val="22"/>
        </w:rPr>
      </w:pPr>
      <w:r w:rsidRPr="00C02C3C">
        <w:rPr>
          <w:rFonts w:ascii="Tahoma" w:hAnsi="Tahoma" w:cs="Tahoma"/>
          <w:snapToGrid w:val="0"/>
          <w:sz w:val="22"/>
          <w:szCs w:val="22"/>
        </w:rPr>
        <w:t xml:space="preserve">Dojde-li k porušení pravidel dle odst. 1 tohoto článku smlouvy, je </w:t>
      </w:r>
      <w:r>
        <w:rPr>
          <w:rFonts w:ascii="Tahoma" w:hAnsi="Tahoma" w:cs="Tahoma"/>
          <w:snapToGrid w:val="0"/>
          <w:sz w:val="22"/>
          <w:szCs w:val="22"/>
        </w:rPr>
        <w:t>objednatel</w:t>
      </w:r>
      <w:r w:rsidRPr="00C02C3C">
        <w:rPr>
          <w:rFonts w:ascii="Tahoma" w:hAnsi="Tahoma" w:cs="Tahoma"/>
          <w:snapToGrid w:val="0"/>
          <w:sz w:val="22"/>
          <w:szCs w:val="22"/>
        </w:rPr>
        <w:t xml:space="preserve"> oprávněn odstoupit od této smlouvy; odstoupení se však nedotýká povinností </w:t>
      </w:r>
      <w:r>
        <w:rPr>
          <w:rFonts w:ascii="Tahoma" w:hAnsi="Tahoma" w:cs="Tahoma"/>
          <w:snapToGrid w:val="0"/>
          <w:sz w:val="22"/>
          <w:szCs w:val="22"/>
        </w:rPr>
        <w:t>zhotovitele</w:t>
      </w:r>
      <w:r w:rsidRPr="00C02C3C">
        <w:rPr>
          <w:rFonts w:ascii="Tahoma" w:hAnsi="Tahoma" w:cs="Tahoma"/>
          <w:snapToGrid w:val="0"/>
          <w:sz w:val="22"/>
          <w:szCs w:val="22"/>
        </w:rPr>
        <w:t xml:space="preserve"> vyplývajících ze záruky za jakost, odpovědnosti za vady, povinnosti zaplatit smluvní pokutu, povinnosti nahradit škodu a povinnosti zachovat důvěrnost informací souvisejících s plněním dle této smlouvy.</w:t>
      </w:r>
    </w:p>
    <w:p w14:paraId="126931DD" w14:textId="77777777" w:rsidR="004E519A" w:rsidRPr="00C02C3C" w:rsidRDefault="004E519A" w:rsidP="004E519A">
      <w:pPr>
        <w:widowControl w:val="0"/>
        <w:numPr>
          <w:ilvl w:val="0"/>
          <w:numId w:val="43"/>
        </w:numPr>
        <w:spacing w:before="120" w:line="259" w:lineRule="auto"/>
        <w:ind w:left="357" w:hanging="357"/>
        <w:jc w:val="both"/>
        <w:rPr>
          <w:rFonts w:ascii="Tahoma" w:hAnsi="Tahoma" w:cs="Tahoma"/>
          <w:snapToGrid w:val="0"/>
          <w:sz w:val="22"/>
          <w:szCs w:val="22"/>
        </w:rPr>
      </w:pPr>
      <w:r w:rsidRPr="00C02C3C">
        <w:rPr>
          <w:rFonts w:ascii="Tahoma" w:hAnsi="Tahoma" w:cs="Tahoma"/>
          <w:snapToGrid w:val="0"/>
          <w:sz w:val="22"/>
          <w:szCs w:val="22"/>
        </w:rPr>
        <w:t xml:space="preserve">Dojde-li k porušení pravidel dle odst. 1 tohoto článku smlouvy, je </w:t>
      </w:r>
      <w:r>
        <w:rPr>
          <w:rFonts w:ascii="Tahoma" w:hAnsi="Tahoma" w:cs="Tahoma"/>
          <w:snapToGrid w:val="0"/>
          <w:sz w:val="22"/>
          <w:szCs w:val="22"/>
        </w:rPr>
        <w:t>zhotovitel</w:t>
      </w:r>
      <w:r w:rsidRPr="00C02C3C">
        <w:rPr>
          <w:rFonts w:ascii="Tahoma" w:hAnsi="Tahoma" w:cs="Tahoma"/>
          <w:snapToGrid w:val="0"/>
          <w:sz w:val="22"/>
          <w:szCs w:val="22"/>
        </w:rPr>
        <w:t xml:space="preserve"> povinen zaplatit </w:t>
      </w:r>
      <w:r>
        <w:rPr>
          <w:rFonts w:ascii="Tahoma" w:hAnsi="Tahoma" w:cs="Tahoma"/>
          <w:snapToGrid w:val="0"/>
          <w:sz w:val="22"/>
          <w:szCs w:val="22"/>
        </w:rPr>
        <w:t>objednateli</w:t>
      </w:r>
      <w:r w:rsidRPr="00C02C3C">
        <w:rPr>
          <w:rFonts w:ascii="Tahoma" w:hAnsi="Tahoma" w:cs="Tahoma"/>
          <w:snapToGrid w:val="0"/>
          <w:sz w:val="22"/>
          <w:szCs w:val="22"/>
        </w:rPr>
        <w:t xml:space="preserve"> smluvní pokutu ve výši 250.000 Kč, a to za každý jednotlivý případ porušení.</w:t>
      </w:r>
    </w:p>
    <w:p w14:paraId="0C0AF83C" w14:textId="19A58CFE" w:rsidR="00512849" w:rsidRPr="00674E02" w:rsidRDefault="00512849" w:rsidP="007470DD">
      <w:pPr>
        <w:pStyle w:val="slolnkuSmlouvy"/>
        <w:spacing w:before="360"/>
        <w:rPr>
          <w:rFonts w:ascii="Tahoma" w:hAnsi="Tahoma" w:cs="Tahoma"/>
          <w:sz w:val="22"/>
          <w:szCs w:val="22"/>
        </w:rPr>
      </w:pPr>
      <w:r w:rsidRPr="00674E02">
        <w:rPr>
          <w:rFonts w:ascii="Tahoma" w:hAnsi="Tahoma" w:cs="Tahoma"/>
          <w:sz w:val="22"/>
          <w:szCs w:val="22"/>
        </w:rPr>
        <w:lastRenderedPageBreak/>
        <w:t>X</w:t>
      </w:r>
      <w:r w:rsidR="004E519A">
        <w:rPr>
          <w:rFonts w:ascii="Tahoma" w:hAnsi="Tahoma" w:cs="Tahoma"/>
          <w:sz w:val="22"/>
          <w:szCs w:val="22"/>
        </w:rPr>
        <w:t>I</w:t>
      </w:r>
      <w:r w:rsidRPr="00674E02">
        <w:rPr>
          <w:rFonts w:ascii="Tahoma" w:hAnsi="Tahoma" w:cs="Tahoma"/>
          <w:sz w:val="22"/>
          <w:szCs w:val="22"/>
        </w:rPr>
        <w:t>I.</w:t>
      </w:r>
      <w:r w:rsidR="007470DD">
        <w:rPr>
          <w:rFonts w:ascii="Tahoma" w:hAnsi="Tahoma" w:cs="Tahoma"/>
          <w:sz w:val="22"/>
          <w:szCs w:val="22"/>
        </w:rPr>
        <w:br/>
      </w:r>
      <w:r w:rsidRPr="00674E02">
        <w:rPr>
          <w:rFonts w:ascii="Tahoma" w:hAnsi="Tahoma" w:cs="Tahoma"/>
          <w:sz w:val="22"/>
          <w:szCs w:val="22"/>
        </w:rPr>
        <w:t>Zánik smlouvy</w:t>
      </w:r>
    </w:p>
    <w:p w14:paraId="1BE1D99C" w14:textId="77777777" w:rsidR="00512849" w:rsidRPr="00674E02" w:rsidRDefault="00512849" w:rsidP="00674E02">
      <w:pPr>
        <w:numPr>
          <w:ilvl w:val="0"/>
          <w:numId w:val="7"/>
        </w:numPr>
        <w:tabs>
          <w:tab w:val="clear" w:pos="360"/>
        </w:tabs>
        <w:spacing w:before="120"/>
        <w:ind w:left="357" w:hanging="357"/>
        <w:jc w:val="both"/>
        <w:rPr>
          <w:rFonts w:ascii="Tahoma" w:hAnsi="Tahoma" w:cs="Tahoma"/>
          <w:sz w:val="22"/>
          <w:szCs w:val="22"/>
        </w:rPr>
      </w:pPr>
      <w:r w:rsidRPr="00674E02">
        <w:rPr>
          <w:rFonts w:ascii="Tahoma" w:hAnsi="Tahoma" w:cs="Tahoma"/>
          <w:sz w:val="22"/>
          <w:szCs w:val="22"/>
        </w:rPr>
        <w:t>Smluvní strany se dohodly, že smlouva zaniká:</w:t>
      </w:r>
    </w:p>
    <w:p w14:paraId="4265F7E9" w14:textId="77777777" w:rsidR="00512849" w:rsidRPr="00674E02" w:rsidRDefault="00BC77D0" w:rsidP="00674E02">
      <w:pPr>
        <w:numPr>
          <w:ilvl w:val="1"/>
          <w:numId w:val="7"/>
        </w:numPr>
        <w:tabs>
          <w:tab w:val="clear" w:pos="1440"/>
          <w:tab w:val="num" w:pos="714"/>
        </w:tabs>
        <w:spacing w:before="120"/>
        <w:ind w:left="714" w:hanging="357"/>
        <w:jc w:val="both"/>
        <w:rPr>
          <w:rFonts w:ascii="Tahoma" w:hAnsi="Tahoma" w:cs="Tahoma"/>
          <w:sz w:val="22"/>
          <w:szCs w:val="22"/>
        </w:rPr>
      </w:pPr>
      <w:r w:rsidRPr="00674E02">
        <w:rPr>
          <w:rFonts w:ascii="Tahoma" w:hAnsi="Tahoma" w:cs="Tahoma"/>
          <w:sz w:val="22"/>
          <w:szCs w:val="22"/>
        </w:rPr>
        <w:t>d</w:t>
      </w:r>
      <w:r w:rsidR="00512849" w:rsidRPr="00674E02">
        <w:rPr>
          <w:rFonts w:ascii="Tahoma" w:hAnsi="Tahoma" w:cs="Tahoma"/>
          <w:sz w:val="22"/>
          <w:szCs w:val="22"/>
        </w:rPr>
        <w:t>ohodou smluvních stran.</w:t>
      </w:r>
    </w:p>
    <w:p w14:paraId="5CE46EFF" w14:textId="77777777" w:rsidR="00512849" w:rsidRPr="00674E02" w:rsidRDefault="00BC77D0" w:rsidP="00674E02">
      <w:pPr>
        <w:numPr>
          <w:ilvl w:val="1"/>
          <w:numId w:val="7"/>
        </w:numPr>
        <w:tabs>
          <w:tab w:val="clear" w:pos="1440"/>
          <w:tab w:val="num" w:pos="720"/>
        </w:tabs>
        <w:spacing w:before="120"/>
        <w:ind w:left="714" w:hanging="357"/>
        <w:jc w:val="both"/>
        <w:rPr>
          <w:rFonts w:ascii="Tahoma" w:hAnsi="Tahoma" w:cs="Tahoma"/>
          <w:sz w:val="22"/>
          <w:szCs w:val="22"/>
        </w:rPr>
      </w:pPr>
      <w:r w:rsidRPr="00674E02">
        <w:rPr>
          <w:rFonts w:ascii="Tahoma" w:hAnsi="Tahoma" w:cs="Tahoma"/>
          <w:sz w:val="22"/>
          <w:szCs w:val="22"/>
        </w:rPr>
        <w:t>j</w:t>
      </w:r>
      <w:r w:rsidR="00512849" w:rsidRPr="00674E02">
        <w:rPr>
          <w:rFonts w:ascii="Tahoma" w:hAnsi="Tahoma" w:cs="Tahoma"/>
          <w:sz w:val="22"/>
          <w:szCs w:val="22"/>
        </w:rPr>
        <w:t>ednostranným odstoupením od smlouvy pro její podstatné porušení druhou smluvní stranou, přičemž podstatným porušením smlouvy se rozumí zejména:</w:t>
      </w:r>
    </w:p>
    <w:p w14:paraId="4283262C" w14:textId="2A4F396E" w:rsidR="00512849" w:rsidRPr="00674E02" w:rsidRDefault="00512849" w:rsidP="00674E02">
      <w:pPr>
        <w:pStyle w:val="Import5"/>
        <w:numPr>
          <w:ilvl w:val="0"/>
          <w:numId w:val="9"/>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674E02">
        <w:rPr>
          <w:rFonts w:ascii="Tahoma" w:hAnsi="Tahoma" w:cs="Tahoma"/>
          <w:sz w:val="22"/>
          <w:szCs w:val="22"/>
        </w:rPr>
        <w:t xml:space="preserve">neprovedení </w:t>
      </w:r>
      <w:r w:rsidR="00DF0CD8">
        <w:rPr>
          <w:rFonts w:ascii="Tahoma" w:hAnsi="Tahoma" w:cs="Tahoma"/>
          <w:sz w:val="22"/>
          <w:szCs w:val="22"/>
        </w:rPr>
        <w:t>dílčího plnění</w:t>
      </w:r>
      <w:r w:rsidRPr="00674E02">
        <w:rPr>
          <w:rFonts w:ascii="Tahoma" w:hAnsi="Tahoma" w:cs="Tahoma"/>
          <w:sz w:val="22"/>
          <w:szCs w:val="22"/>
        </w:rPr>
        <w:t xml:space="preserve"> v době plnění dle čl. V</w:t>
      </w:r>
      <w:r w:rsidR="00465007" w:rsidRPr="00674E02">
        <w:rPr>
          <w:rFonts w:ascii="Tahoma" w:hAnsi="Tahoma" w:cs="Tahoma"/>
          <w:sz w:val="22"/>
          <w:szCs w:val="22"/>
        </w:rPr>
        <w:t xml:space="preserve"> odst. 2 </w:t>
      </w:r>
      <w:r w:rsidR="00674E02">
        <w:rPr>
          <w:rFonts w:ascii="Tahoma" w:hAnsi="Tahoma" w:cs="Tahoma"/>
          <w:sz w:val="22"/>
          <w:szCs w:val="22"/>
        </w:rPr>
        <w:t>smlouvy,</w:t>
      </w:r>
    </w:p>
    <w:p w14:paraId="3C5C314A" w14:textId="53371BBC" w:rsidR="00512849" w:rsidRPr="00674E02" w:rsidRDefault="00512849" w:rsidP="00674E02">
      <w:pPr>
        <w:pStyle w:val="Import5"/>
        <w:numPr>
          <w:ilvl w:val="0"/>
          <w:numId w:val="9"/>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674E02">
        <w:rPr>
          <w:rFonts w:ascii="Tahoma" w:hAnsi="Tahoma" w:cs="Tahoma"/>
          <w:sz w:val="22"/>
          <w:szCs w:val="22"/>
        </w:rPr>
        <w:t xml:space="preserve">nedodržení pokynů objednatele, právních předpisů nebo technických norem, které se týkají provádění </w:t>
      </w:r>
      <w:r w:rsidR="00DF0CD8">
        <w:rPr>
          <w:rFonts w:ascii="Tahoma" w:hAnsi="Tahoma" w:cs="Tahoma"/>
          <w:sz w:val="22"/>
          <w:szCs w:val="22"/>
        </w:rPr>
        <w:t>dílčího plnění</w:t>
      </w:r>
      <w:r w:rsidRPr="00674E02">
        <w:rPr>
          <w:rFonts w:ascii="Tahoma" w:hAnsi="Tahoma" w:cs="Tahoma"/>
          <w:sz w:val="22"/>
          <w:szCs w:val="22"/>
        </w:rPr>
        <w:t>,</w:t>
      </w:r>
    </w:p>
    <w:p w14:paraId="37DBAC6A" w14:textId="77777777" w:rsidR="00512849" w:rsidRPr="00674E02" w:rsidRDefault="00512849" w:rsidP="00674E02">
      <w:pPr>
        <w:pStyle w:val="Import5"/>
        <w:numPr>
          <w:ilvl w:val="0"/>
          <w:numId w:val="9"/>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674E02">
        <w:rPr>
          <w:rFonts w:ascii="Tahoma" w:hAnsi="Tahoma" w:cs="Tahoma"/>
          <w:sz w:val="22"/>
          <w:szCs w:val="22"/>
        </w:rPr>
        <w:t>nedodržení smluvních ujednání o záruce za jakost</w:t>
      </w:r>
      <w:r w:rsidR="002A47FC" w:rsidRPr="00674E02">
        <w:rPr>
          <w:rFonts w:ascii="Tahoma" w:hAnsi="Tahoma" w:cs="Tahoma"/>
          <w:sz w:val="22"/>
          <w:szCs w:val="22"/>
        </w:rPr>
        <w:t xml:space="preserve"> nebo o právech z vadného plnění</w:t>
      </w:r>
      <w:r w:rsidRPr="00674E02">
        <w:rPr>
          <w:rFonts w:ascii="Tahoma" w:hAnsi="Tahoma" w:cs="Tahoma"/>
          <w:sz w:val="22"/>
          <w:szCs w:val="22"/>
        </w:rPr>
        <w:t>,</w:t>
      </w:r>
    </w:p>
    <w:p w14:paraId="017231C2" w14:textId="4E154656" w:rsidR="00512849" w:rsidRPr="00674E02" w:rsidRDefault="00512849" w:rsidP="00674E02">
      <w:pPr>
        <w:pStyle w:val="Import5"/>
        <w:numPr>
          <w:ilvl w:val="0"/>
          <w:numId w:val="9"/>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674E02">
        <w:rPr>
          <w:rFonts w:ascii="Tahoma" w:hAnsi="Tahoma" w:cs="Tahoma"/>
          <w:sz w:val="22"/>
          <w:szCs w:val="22"/>
        </w:rPr>
        <w:t xml:space="preserve">neuhrazení ceny za </w:t>
      </w:r>
      <w:r w:rsidR="00DF0CD8">
        <w:rPr>
          <w:rFonts w:ascii="Tahoma" w:hAnsi="Tahoma" w:cs="Tahoma"/>
          <w:sz w:val="22"/>
          <w:szCs w:val="22"/>
        </w:rPr>
        <w:t>dílčí plnění</w:t>
      </w:r>
      <w:r w:rsidRPr="00674E02">
        <w:rPr>
          <w:rFonts w:ascii="Tahoma" w:hAnsi="Tahoma" w:cs="Tahoma"/>
          <w:sz w:val="22"/>
          <w:szCs w:val="22"/>
        </w:rPr>
        <w:t xml:space="preserve"> objednatelem po druhé výzvě zhotovitele k uhrazení dlužné částky, přičemž druhá výzva nesmí následovat dříve než 30</w:t>
      </w:r>
      <w:r w:rsidR="00674E02">
        <w:rPr>
          <w:rFonts w:ascii="Tahoma" w:hAnsi="Tahoma" w:cs="Tahoma"/>
          <w:sz w:val="22"/>
          <w:szCs w:val="22"/>
        </w:rPr>
        <w:t> </w:t>
      </w:r>
      <w:r w:rsidRPr="00674E02">
        <w:rPr>
          <w:rFonts w:ascii="Tahoma" w:hAnsi="Tahoma" w:cs="Tahoma"/>
          <w:sz w:val="22"/>
          <w:szCs w:val="22"/>
        </w:rPr>
        <w:t>dnů po</w:t>
      </w:r>
      <w:r w:rsidR="00674E02">
        <w:rPr>
          <w:rFonts w:ascii="Tahoma" w:hAnsi="Tahoma" w:cs="Tahoma"/>
          <w:sz w:val="22"/>
          <w:szCs w:val="22"/>
        </w:rPr>
        <w:t> </w:t>
      </w:r>
      <w:r w:rsidRPr="00674E02">
        <w:rPr>
          <w:rFonts w:ascii="Tahoma" w:hAnsi="Tahoma" w:cs="Tahoma"/>
          <w:sz w:val="22"/>
          <w:szCs w:val="22"/>
        </w:rPr>
        <w:t>doručení první výzvy.</w:t>
      </w:r>
    </w:p>
    <w:p w14:paraId="14EB8B63" w14:textId="77777777" w:rsidR="00312CC7" w:rsidRPr="00674E02" w:rsidRDefault="00861022" w:rsidP="00674E02">
      <w:pPr>
        <w:numPr>
          <w:ilvl w:val="0"/>
          <w:numId w:val="7"/>
        </w:numPr>
        <w:tabs>
          <w:tab w:val="clear" w:pos="360"/>
        </w:tabs>
        <w:spacing w:before="120"/>
        <w:ind w:left="357" w:hanging="357"/>
        <w:jc w:val="both"/>
        <w:rPr>
          <w:rFonts w:ascii="Tahoma" w:hAnsi="Tahoma" w:cs="Tahoma"/>
          <w:sz w:val="22"/>
          <w:szCs w:val="22"/>
        </w:rPr>
      </w:pPr>
      <w:r w:rsidRPr="00674E02">
        <w:rPr>
          <w:rFonts w:ascii="Tahoma" w:hAnsi="Tahoma" w:cs="Tahoma"/>
          <w:sz w:val="22"/>
          <w:szCs w:val="22"/>
        </w:rPr>
        <w:t>Objednatel</w:t>
      </w:r>
      <w:r w:rsidR="00312CC7" w:rsidRPr="00674E02">
        <w:rPr>
          <w:rFonts w:ascii="Tahoma" w:hAnsi="Tahoma" w:cs="Tahoma"/>
          <w:sz w:val="22"/>
          <w:szCs w:val="22"/>
        </w:rPr>
        <w:t xml:space="preserve"> je dále oprávněn od této smlouvy odstoupit v těchto případech:</w:t>
      </w:r>
    </w:p>
    <w:p w14:paraId="2B4F1961" w14:textId="77777777" w:rsidR="00312CC7" w:rsidRPr="00674E02" w:rsidRDefault="00674E02" w:rsidP="00674E02">
      <w:pPr>
        <w:numPr>
          <w:ilvl w:val="1"/>
          <w:numId w:val="7"/>
        </w:numPr>
        <w:tabs>
          <w:tab w:val="clear" w:pos="1440"/>
          <w:tab w:val="left" w:pos="714"/>
        </w:tabs>
        <w:spacing w:before="120"/>
        <w:ind w:left="714" w:hanging="357"/>
        <w:jc w:val="both"/>
        <w:rPr>
          <w:rFonts w:ascii="Tahoma" w:hAnsi="Tahoma" w:cs="Tahoma"/>
          <w:color w:val="000000"/>
          <w:sz w:val="22"/>
          <w:szCs w:val="22"/>
        </w:rPr>
      </w:pPr>
      <w:r>
        <w:rPr>
          <w:rFonts w:ascii="Tahoma" w:hAnsi="Tahoma" w:cs="Tahoma"/>
          <w:color w:val="000000"/>
          <w:sz w:val="22"/>
          <w:szCs w:val="22"/>
        </w:rPr>
        <w:t>bylo</w:t>
      </w:r>
      <w:r>
        <w:rPr>
          <w:rFonts w:ascii="Tahoma" w:hAnsi="Tahoma" w:cs="Tahoma"/>
          <w:color w:val="000000"/>
          <w:sz w:val="22"/>
          <w:szCs w:val="22"/>
        </w:rPr>
        <w:noBreakHyphen/>
      </w:r>
      <w:r w:rsidR="00312CC7" w:rsidRPr="00674E02">
        <w:rPr>
          <w:rFonts w:ascii="Tahoma" w:hAnsi="Tahoma" w:cs="Tahoma"/>
          <w:color w:val="000000"/>
          <w:sz w:val="22"/>
          <w:szCs w:val="22"/>
        </w:rPr>
        <w:t xml:space="preserve">li příslušným soudem rozhodnuto o tom, že </w:t>
      </w:r>
      <w:r w:rsidR="00D80E88" w:rsidRPr="00674E02">
        <w:rPr>
          <w:rFonts w:ascii="Tahoma" w:hAnsi="Tahoma" w:cs="Tahoma"/>
          <w:color w:val="000000"/>
          <w:sz w:val="22"/>
          <w:szCs w:val="22"/>
        </w:rPr>
        <w:t>zhotovitel</w:t>
      </w:r>
      <w:r w:rsidR="00312CC7" w:rsidRPr="00674E02">
        <w:rPr>
          <w:rFonts w:ascii="Tahoma" w:hAnsi="Tahoma" w:cs="Tahoma"/>
          <w:color w:val="000000"/>
          <w:sz w:val="22"/>
          <w:szCs w:val="22"/>
        </w:rPr>
        <w:t xml:space="preserve"> je v úpadku ve</w:t>
      </w:r>
      <w:r>
        <w:rPr>
          <w:rFonts w:ascii="Tahoma" w:hAnsi="Tahoma" w:cs="Tahoma"/>
          <w:color w:val="000000"/>
          <w:sz w:val="22"/>
          <w:szCs w:val="22"/>
        </w:rPr>
        <w:t> smyslu zákona č. </w:t>
      </w:r>
      <w:r w:rsidR="00312CC7" w:rsidRPr="00674E02">
        <w:rPr>
          <w:rFonts w:ascii="Tahoma" w:hAnsi="Tahoma" w:cs="Tahoma"/>
          <w:color w:val="000000"/>
          <w:sz w:val="22"/>
          <w:szCs w:val="22"/>
        </w:rPr>
        <w:t>182/2006</w:t>
      </w:r>
      <w:r>
        <w:rPr>
          <w:rFonts w:ascii="Tahoma" w:hAnsi="Tahoma" w:cs="Tahoma"/>
          <w:color w:val="000000"/>
          <w:sz w:val="22"/>
          <w:szCs w:val="22"/>
        </w:rPr>
        <w:t> </w:t>
      </w:r>
      <w:r w:rsidR="00312CC7" w:rsidRPr="00674E02">
        <w:rPr>
          <w:rFonts w:ascii="Tahoma" w:hAnsi="Tahoma" w:cs="Tahoma"/>
          <w:color w:val="000000"/>
          <w:sz w:val="22"/>
          <w:szCs w:val="22"/>
        </w:rPr>
        <w:t>Sb., o</w:t>
      </w:r>
      <w:r>
        <w:rPr>
          <w:rFonts w:ascii="Tahoma" w:hAnsi="Tahoma" w:cs="Tahoma"/>
          <w:color w:val="000000"/>
          <w:sz w:val="22"/>
          <w:szCs w:val="22"/>
        </w:rPr>
        <w:t> úpadku a </w:t>
      </w:r>
      <w:r w:rsidR="00312CC7" w:rsidRPr="00674E02">
        <w:rPr>
          <w:rFonts w:ascii="Tahoma" w:hAnsi="Tahoma" w:cs="Tahoma"/>
          <w:color w:val="000000"/>
          <w:sz w:val="22"/>
          <w:szCs w:val="22"/>
        </w:rPr>
        <w:t>způsobech jeho řešení (insolvenční zákon), ve</w:t>
      </w:r>
      <w:r>
        <w:rPr>
          <w:rFonts w:ascii="Tahoma" w:hAnsi="Tahoma" w:cs="Tahoma"/>
          <w:color w:val="000000"/>
          <w:sz w:val="22"/>
          <w:szCs w:val="22"/>
        </w:rPr>
        <w:t> </w:t>
      </w:r>
      <w:r w:rsidR="00312CC7" w:rsidRPr="00674E02">
        <w:rPr>
          <w:rFonts w:ascii="Tahoma" w:hAnsi="Tahoma" w:cs="Tahoma"/>
          <w:color w:val="000000"/>
          <w:sz w:val="22"/>
          <w:szCs w:val="22"/>
        </w:rPr>
        <w:t>znění pozdějších předpisů (a to bez ohledu na</w:t>
      </w:r>
      <w:r>
        <w:rPr>
          <w:rFonts w:ascii="Tahoma" w:hAnsi="Tahoma" w:cs="Tahoma"/>
          <w:color w:val="000000"/>
          <w:sz w:val="22"/>
          <w:szCs w:val="22"/>
        </w:rPr>
        <w:t xml:space="preserve"> právní moc tohoto rozhodnutí);</w:t>
      </w:r>
    </w:p>
    <w:p w14:paraId="1FDFF780" w14:textId="437DF8BE" w:rsidR="00DF0CD8" w:rsidRPr="00DF0CD8" w:rsidRDefault="00312CC7" w:rsidP="00DF0CD8">
      <w:pPr>
        <w:numPr>
          <w:ilvl w:val="1"/>
          <w:numId w:val="7"/>
        </w:numPr>
        <w:tabs>
          <w:tab w:val="clear" w:pos="1440"/>
          <w:tab w:val="left" w:pos="714"/>
        </w:tabs>
        <w:spacing w:before="120"/>
        <w:ind w:left="714" w:hanging="357"/>
        <w:jc w:val="both"/>
        <w:rPr>
          <w:rFonts w:ascii="Tahoma" w:hAnsi="Tahoma" w:cs="Tahoma"/>
          <w:color w:val="000000"/>
          <w:sz w:val="22"/>
          <w:szCs w:val="22"/>
        </w:rPr>
      </w:pPr>
      <w:r w:rsidRPr="00674E02">
        <w:rPr>
          <w:rFonts w:ascii="Tahoma" w:hAnsi="Tahoma" w:cs="Tahoma"/>
          <w:color w:val="000000"/>
          <w:sz w:val="22"/>
          <w:szCs w:val="22"/>
        </w:rPr>
        <w:t xml:space="preserve">podá-li </w:t>
      </w:r>
      <w:r w:rsidR="00861022" w:rsidRPr="00674E02">
        <w:rPr>
          <w:rFonts w:ascii="Tahoma" w:hAnsi="Tahoma" w:cs="Tahoma"/>
          <w:color w:val="000000"/>
          <w:sz w:val="22"/>
          <w:szCs w:val="22"/>
        </w:rPr>
        <w:t>zhotovitel</w:t>
      </w:r>
      <w:r w:rsidRPr="00674E02">
        <w:rPr>
          <w:rFonts w:ascii="Tahoma" w:hAnsi="Tahoma" w:cs="Tahoma"/>
          <w:color w:val="000000"/>
          <w:sz w:val="22"/>
          <w:szCs w:val="22"/>
        </w:rPr>
        <w:t xml:space="preserve"> sám na sebe insolvenční návrh.</w:t>
      </w:r>
    </w:p>
    <w:p w14:paraId="280149A5" w14:textId="5472FC4F" w:rsidR="00DF0CD8" w:rsidRDefault="00DF0CD8" w:rsidP="00674E02">
      <w:pPr>
        <w:numPr>
          <w:ilvl w:val="0"/>
          <w:numId w:val="7"/>
        </w:numPr>
        <w:tabs>
          <w:tab w:val="clear" w:pos="360"/>
        </w:tabs>
        <w:spacing w:before="120"/>
        <w:ind w:left="357" w:hanging="357"/>
        <w:jc w:val="both"/>
        <w:rPr>
          <w:rFonts w:ascii="Tahoma" w:hAnsi="Tahoma" w:cs="Tahoma"/>
          <w:sz w:val="22"/>
          <w:szCs w:val="22"/>
        </w:rPr>
      </w:pPr>
      <w:r w:rsidRPr="00236106">
        <w:rPr>
          <w:rFonts w:ascii="Tahoma" w:hAnsi="Tahoma" w:cs="Tahoma"/>
          <w:sz w:val="22"/>
          <w:szCs w:val="22"/>
        </w:rPr>
        <w:t>Ukončení smlouvy je rovněž možné na základě výpovědi jednou ze smluvních stran s 1měsíční výpovědní lhůtou. Výpověď musí být písemná, není třeba ji odůvodňovat</w:t>
      </w:r>
      <w:r>
        <w:rPr>
          <w:rFonts w:ascii="Tahoma" w:hAnsi="Tahoma" w:cs="Tahoma"/>
          <w:sz w:val="22"/>
          <w:szCs w:val="22"/>
        </w:rPr>
        <w:t>. V</w:t>
      </w:r>
      <w:r w:rsidRPr="00236106">
        <w:rPr>
          <w:rFonts w:ascii="Tahoma" w:hAnsi="Tahoma" w:cs="Tahoma"/>
          <w:sz w:val="22"/>
          <w:szCs w:val="22"/>
        </w:rPr>
        <w:t>ýpovědní lhůta začíná běžet od prv</w:t>
      </w:r>
      <w:r>
        <w:rPr>
          <w:rFonts w:ascii="Tahoma" w:hAnsi="Tahoma" w:cs="Tahoma"/>
          <w:sz w:val="22"/>
          <w:szCs w:val="22"/>
        </w:rPr>
        <w:t>ní</w:t>
      </w:r>
      <w:r w:rsidRPr="00236106">
        <w:rPr>
          <w:rFonts w:ascii="Tahoma" w:hAnsi="Tahoma" w:cs="Tahoma"/>
          <w:sz w:val="22"/>
          <w:szCs w:val="22"/>
        </w:rPr>
        <w:t>ho dne měsíce následujícího po doručení výpovědi</w:t>
      </w:r>
      <w:r>
        <w:rPr>
          <w:rFonts w:ascii="Tahoma" w:hAnsi="Tahoma" w:cs="Tahoma"/>
          <w:sz w:val="22"/>
          <w:szCs w:val="22"/>
        </w:rPr>
        <w:t>.</w:t>
      </w:r>
    </w:p>
    <w:p w14:paraId="1E90B229" w14:textId="78C7E74C" w:rsidR="00DF0CD8" w:rsidRPr="00674E02" w:rsidRDefault="00DF0CD8" w:rsidP="00674E02">
      <w:pPr>
        <w:numPr>
          <w:ilvl w:val="0"/>
          <w:numId w:val="7"/>
        </w:numPr>
        <w:tabs>
          <w:tab w:val="clear" w:pos="360"/>
        </w:tabs>
        <w:spacing w:before="120"/>
        <w:ind w:left="357" w:hanging="357"/>
        <w:jc w:val="both"/>
        <w:rPr>
          <w:rFonts w:ascii="Tahoma" w:hAnsi="Tahoma" w:cs="Tahoma"/>
          <w:sz w:val="22"/>
          <w:szCs w:val="22"/>
        </w:rPr>
      </w:pPr>
      <w:r w:rsidRPr="00674E02">
        <w:rPr>
          <w:rFonts w:ascii="Tahoma" w:hAnsi="Tahoma" w:cs="Tahoma"/>
          <w:sz w:val="22"/>
          <w:szCs w:val="22"/>
        </w:rPr>
        <w:t>Pro účely této smlouvy se pod pojmem „bez zbytečného odkladu“ dle</w:t>
      </w:r>
      <w:r>
        <w:rPr>
          <w:rFonts w:ascii="Tahoma" w:hAnsi="Tahoma" w:cs="Tahoma"/>
          <w:sz w:val="22"/>
          <w:szCs w:val="22"/>
        </w:rPr>
        <w:t> § </w:t>
      </w:r>
      <w:r w:rsidRPr="00674E02">
        <w:rPr>
          <w:rFonts w:ascii="Tahoma" w:hAnsi="Tahoma" w:cs="Tahoma"/>
          <w:sz w:val="22"/>
          <w:szCs w:val="22"/>
        </w:rPr>
        <w:t xml:space="preserve">2002 občanského zákoníku </w:t>
      </w:r>
      <w:r>
        <w:rPr>
          <w:rFonts w:ascii="Tahoma" w:hAnsi="Tahoma" w:cs="Tahoma"/>
          <w:sz w:val="22"/>
          <w:szCs w:val="22"/>
        </w:rPr>
        <w:t>rozumí „nejpozději do 3 tý</w:t>
      </w:r>
      <w:r w:rsidRPr="00674E02">
        <w:rPr>
          <w:rFonts w:ascii="Tahoma" w:hAnsi="Tahoma" w:cs="Tahoma"/>
          <w:sz w:val="22"/>
          <w:szCs w:val="22"/>
        </w:rPr>
        <w:t>dnů“.</w:t>
      </w:r>
    </w:p>
    <w:p w14:paraId="370AF9DA" w14:textId="7F1EAB22" w:rsidR="00512849" w:rsidRPr="007470DD" w:rsidRDefault="00512849" w:rsidP="007470DD">
      <w:pPr>
        <w:pStyle w:val="slolnkuSmlouvy"/>
        <w:spacing w:before="360"/>
        <w:rPr>
          <w:rFonts w:ascii="Tahoma" w:hAnsi="Tahoma" w:cs="Tahoma"/>
          <w:sz w:val="22"/>
          <w:szCs w:val="22"/>
        </w:rPr>
      </w:pPr>
      <w:r w:rsidRPr="007470DD">
        <w:rPr>
          <w:rFonts w:ascii="Tahoma" w:hAnsi="Tahoma" w:cs="Tahoma"/>
          <w:sz w:val="22"/>
          <w:szCs w:val="22"/>
        </w:rPr>
        <w:t>XII</w:t>
      </w:r>
      <w:r w:rsidR="004E519A">
        <w:rPr>
          <w:rFonts w:ascii="Tahoma" w:hAnsi="Tahoma" w:cs="Tahoma"/>
          <w:sz w:val="22"/>
          <w:szCs w:val="22"/>
        </w:rPr>
        <w:t>I</w:t>
      </w:r>
      <w:r w:rsidRPr="007470DD">
        <w:rPr>
          <w:rFonts w:ascii="Tahoma" w:hAnsi="Tahoma" w:cs="Tahoma"/>
          <w:sz w:val="22"/>
          <w:szCs w:val="22"/>
        </w:rPr>
        <w:t>.</w:t>
      </w:r>
      <w:r w:rsidR="007470DD">
        <w:rPr>
          <w:rFonts w:ascii="Tahoma" w:hAnsi="Tahoma" w:cs="Tahoma"/>
          <w:sz w:val="22"/>
          <w:szCs w:val="22"/>
        </w:rPr>
        <w:br/>
      </w:r>
      <w:r w:rsidRPr="007470DD">
        <w:rPr>
          <w:rFonts w:ascii="Tahoma" w:hAnsi="Tahoma" w:cs="Tahoma"/>
          <w:sz w:val="22"/>
          <w:szCs w:val="22"/>
        </w:rPr>
        <w:t>Závěrečná ustanovení</w:t>
      </w:r>
    </w:p>
    <w:p w14:paraId="3B1FE278" w14:textId="77777777" w:rsidR="00512849" w:rsidRPr="007470DD" w:rsidRDefault="0016394D" w:rsidP="00674E02">
      <w:pPr>
        <w:numPr>
          <w:ilvl w:val="0"/>
          <w:numId w:val="10"/>
        </w:numPr>
        <w:tabs>
          <w:tab w:val="clear" w:pos="360"/>
        </w:tabs>
        <w:spacing w:before="120"/>
        <w:ind w:left="357" w:hanging="357"/>
        <w:jc w:val="both"/>
        <w:rPr>
          <w:rFonts w:ascii="Tahoma" w:hAnsi="Tahoma" w:cs="Tahoma"/>
          <w:sz w:val="22"/>
          <w:szCs w:val="22"/>
        </w:rPr>
      </w:pPr>
      <w:r w:rsidRPr="00AA386F">
        <w:rPr>
          <w:rFonts w:ascii="Tahoma" w:hAnsi="Tahoma" w:cs="Tahoma"/>
          <w:sz w:val="22"/>
          <w:szCs w:val="22"/>
        </w:rPr>
        <w:t xml:space="preserve">Tato smlouva nabývá platnosti </w:t>
      </w:r>
      <w:r w:rsidR="00C82AEB" w:rsidRPr="003D2AF8">
        <w:rPr>
          <w:rFonts w:ascii="Tahoma" w:hAnsi="Tahoma" w:cs="Tahoma"/>
          <w:sz w:val="22"/>
          <w:szCs w:val="22"/>
        </w:rPr>
        <w:t>dnem jejího podpisu oběma smluvními stranami</w:t>
      </w:r>
      <w:r w:rsidR="00C82AEB">
        <w:rPr>
          <w:rFonts w:ascii="Tahoma" w:hAnsi="Tahoma" w:cs="Tahoma"/>
          <w:sz w:val="22"/>
          <w:szCs w:val="22"/>
        </w:rPr>
        <w:t xml:space="preserve"> a </w:t>
      </w:r>
      <w:r w:rsidRPr="00AA386F">
        <w:rPr>
          <w:rFonts w:ascii="Tahoma" w:hAnsi="Tahoma" w:cs="Tahoma"/>
          <w:sz w:val="22"/>
          <w:szCs w:val="22"/>
        </w:rPr>
        <w:t>účinnosti dnem,</w:t>
      </w:r>
      <w:r w:rsidRPr="00AA386F">
        <w:t xml:space="preserve"> </w:t>
      </w:r>
      <w:r w:rsidRPr="00AA386F">
        <w:rPr>
          <w:rFonts w:ascii="Tahoma" w:hAnsi="Tahoma" w:cs="Tahoma"/>
          <w:sz w:val="22"/>
          <w:szCs w:val="22"/>
        </w:rPr>
        <w:t>kdy vyjádření souhlasu s obsahem návrhu smlouvy dojde druhé smluvní straně,</w:t>
      </w:r>
      <w:r w:rsidRPr="00AA386F">
        <w:t xml:space="preserve"> </w:t>
      </w:r>
      <w:r w:rsidRPr="00AA386F">
        <w:rPr>
          <w:rFonts w:ascii="Tahoma" w:hAnsi="Tahoma" w:cs="Tahoma"/>
          <w:sz w:val="22"/>
          <w:szCs w:val="22"/>
        </w:rPr>
        <w:t>nestanoví</w:t>
      </w:r>
      <w:r w:rsidRPr="00AA386F">
        <w:rPr>
          <w:rFonts w:ascii="Tahoma" w:hAnsi="Tahoma" w:cs="Tahoma"/>
          <w:sz w:val="22"/>
          <w:szCs w:val="22"/>
        </w:rPr>
        <w:noBreakHyphen/>
        <w:t>li zákon č. 340/2015 Sb., o zvláštních podmínkách účinnosti některých sml</w:t>
      </w:r>
      <w:r w:rsidR="002924BA">
        <w:rPr>
          <w:rFonts w:ascii="Tahoma" w:hAnsi="Tahoma" w:cs="Tahoma"/>
          <w:sz w:val="22"/>
          <w:szCs w:val="22"/>
        </w:rPr>
        <w:t>uv, uveřejňování těchto smluv a </w:t>
      </w:r>
      <w:r w:rsidRPr="00AA386F">
        <w:rPr>
          <w:rFonts w:ascii="Tahoma" w:hAnsi="Tahoma" w:cs="Tahoma"/>
          <w:sz w:val="22"/>
          <w:szCs w:val="22"/>
        </w:rPr>
        <w:t>o</w:t>
      </w:r>
      <w:r w:rsidR="002924BA">
        <w:rPr>
          <w:rFonts w:ascii="Tahoma" w:hAnsi="Tahoma" w:cs="Tahoma"/>
          <w:sz w:val="22"/>
          <w:szCs w:val="22"/>
        </w:rPr>
        <w:t> </w:t>
      </w:r>
      <w:r w:rsidRPr="00AA386F">
        <w:rPr>
          <w:rFonts w:ascii="Tahoma" w:hAnsi="Tahoma" w:cs="Tahoma"/>
          <w:sz w:val="22"/>
          <w:szCs w:val="22"/>
        </w:rPr>
        <w:t xml:space="preserve">registru smluv (zákon o registru smluv), </w:t>
      </w:r>
      <w:r w:rsidR="009B6A7D">
        <w:rPr>
          <w:rFonts w:ascii="Tahoma" w:hAnsi="Tahoma" w:cs="Tahoma"/>
          <w:sz w:val="22"/>
          <w:szCs w:val="22"/>
        </w:rPr>
        <w:t xml:space="preserve">ve znění pozdějších předpisů (dále jen „zákon o registru smluv“), </w:t>
      </w:r>
      <w:r w:rsidRPr="00AA386F">
        <w:rPr>
          <w:rFonts w:ascii="Tahoma" w:hAnsi="Tahoma" w:cs="Tahoma"/>
          <w:sz w:val="22"/>
          <w:szCs w:val="22"/>
        </w:rPr>
        <w:t xml:space="preserve">jinak. V takovém případě nabývá smlouva účinnosti </w:t>
      </w:r>
      <w:r w:rsidR="00C82AEB" w:rsidRPr="003D2AF8">
        <w:rPr>
          <w:rFonts w:ascii="Tahoma" w:hAnsi="Tahoma" w:cs="Tahoma"/>
          <w:sz w:val="22"/>
          <w:szCs w:val="22"/>
        </w:rPr>
        <w:t>nejdříve</w:t>
      </w:r>
      <w:r w:rsidR="00C82AEB">
        <w:rPr>
          <w:rFonts w:ascii="Tahoma" w:hAnsi="Tahoma" w:cs="Tahoma"/>
          <w:sz w:val="22"/>
          <w:szCs w:val="22"/>
        </w:rPr>
        <w:t xml:space="preserve"> </w:t>
      </w:r>
      <w:r w:rsidRPr="00AA386F">
        <w:rPr>
          <w:rFonts w:ascii="Tahoma" w:hAnsi="Tahoma" w:cs="Tahoma"/>
          <w:sz w:val="22"/>
          <w:szCs w:val="22"/>
        </w:rPr>
        <w:t>dnem jejího uveřejnění v registru smluv</w:t>
      </w:r>
      <w:r w:rsidR="00512849" w:rsidRPr="007470DD">
        <w:rPr>
          <w:rFonts w:ascii="Tahoma" w:hAnsi="Tahoma" w:cs="Tahoma"/>
          <w:sz w:val="22"/>
          <w:szCs w:val="22"/>
        </w:rPr>
        <w:t>.</w:t>
      </w:r>
    </w:p>
    <w:p w14:paraId="513FF5A7" w14:textId="77777777" w:rsidR="00512849" w:rsidRPr="007470DD" w:rsidRDefault="00512849" w:rsidP="00674E02">
      <w:pPr>
        <w:numPr>
          <w:ilvl w:val="0"/>
          <w:numId w:val="10"/>
        </w:numPr>
        <w:tabs>
          <w:tab w:val="clear" w:pos="360"/>
        </w:tabs>
        <w:spacing w:before="120"/>
        <w:ind w:left="357" w:hanging="357"/>
        <w:jc w:val="both"/>
        <w:rPr>
          <w:rFonts w:ascii="Tahoma" w:hAnsi="Tahoma" w:cs="Tahoma"/>
          <w:sz w:val="22"/>
          <w:szCs w:val="22"/>
        </w:rPr>
      </w:pPr>
      <w:r w:rsidRPr="007470DD">
        <w:rPr>
          <w:rFonts w:ascii="Tahoma" w:hAnsi="Tahoma" w:cs="Tahoma"/>
          <w:sz w:val="22"/>
          <w:szCs w:val="22"/>
        </w:rPr>
        <w:t>Doplňování nebo změnu této smlouvy lze provádět jen se souhlasem obou smluvních stran, a</w:t>
      </w:r>
      <w:r w:rsidR="00836EA5">
        <w:rPr>
          <w:rFonts w:ascii="Tahoma" w:hAnsi="Tahoma" w:cs="Tahoma"/>
          <w:sz w:val="22"/>
          <w:szCs w:val="22"/>
        </w:rPr>
        <w:t> </w:t>
      </w:r>
      <w:r w:rsidRPr="007470DD">
        <w:rPr>
          <w:rFonts w:ascii="Tahoma" w:hAnsi="Tahoma" w:cs="Tahoma"/>
          <w:sz w:val="22"/>
          <w:szCs w:val="22"/>
        </w:rPr>
        <w:t xml:space="preserve">to pouze formou písemných, </w:t>
      </w:r>
      <w:r w:rsidR="00836EA5">
        <w:rPr>
          <w:rFonts w:ascii="Tahoma" w:hAnsi="Tahoma" w:cs="Tahoma"/>
          <w:sz w:val="22"/>
          <w:szCs w:val="22"/>
        </w:rPr>
        <w:t>vze</w:t>
      </w:r>
      <w:r w:rsidRPr="007470DD">
        <w:rPr>
          <w:rFonts w:ascii="Tahoma" w:hAnsi="Tahoma" w:cs="Tahoma"/>
          <w:sz w:val="22"/>
          <w:szCs w:val="22"/>
        </w:rPr>
        <w:t>stupně číslovaných a takto označených dodatků.</w:t>
      </w:r>
    </w:p>
    <w:p w14:paraId="1DBFDC44" w14:textId="77777777" w:rsidR="00512849" w:rsidRPr="007470DD" w:rsidRDefault="00512849" w:rsidP="00674E02">
      <w:pPr>
        <w:numPr>
          <w:ilvl w:val="0"/>
          <w:numId w:val="10"/>
        </w:numPr>
        <w:tabs>
          <w:tab w:val="clear" w:pos="360"/>
        </w:tabs>
        <w:spacing w:before="120"/>
        <w:ind w:left="357" w:hanging="357"/>
        <w:jc w:val="both"/>
        <w:rPr>
          <w:rFonts w:ascii="Tahoma" w:hAnsi="Tahoma" w:cs="Tahoma"/>
          <w:sz w:val="22"/>
          <w:szCs w:val="22"/>
        </w:rPr>
      </w:pPr>
      <w:r w:rsidRPr="007470DD">
        <w:rPr>
          <w:rFonts w:ascii="Tahoma" w:hAnsi="Tahoma" w:cs="Tahoma"/>
          <w:sz w:val="22"/>
          <w:szCs w:val="22"/>
        </w:rPr>
        <w:t>Zhotovitel nemůže bez souhlasu objednatele postoupit sv</w:t>
      </w:r>
      <w:r w:rsidR="00836EA5">
        <w:rPr>
          <w:rFonts w:ascii="Tahoma" w:hAnsi="Tahoma" w:cs="Tahoma"/>
          <w:sz w:val="22"/>
          <w:szCs w:val="22"/>
        </w:rPr>
        <w:t xml:space="preserve">á práva a povinnosti plynoucí z této </w:t>
      </w:r>
      <w:r w:rsidRPr="007470DD">
        <w:rPr>
          <w:rFonts w:ascii="Tahoma" w:hAnsi="Tahoma" w:cs="Tahoma"/>
          <w:sz w:val="22"/>
          <w:szCs w:val="22"/>
        </w:rPr>
        <w:t xml:space="preserve">smlouvy třetí </w:t>
      </w:r>
      <w:r w:rsidR="00C82AEB" w:rsidRPr="003D2AF8">
        <w:rPr>
          <w:rFonts w:ascii="Tahoma" w:hAnsi="Tahoma" w:cs="Tahoma"/>
          <w:sz w:val="22"/>
          <w:szCs w:val="22"/>
        </w:rPr>
        <w:t>osobě</w:t>
      </w:r>
      <w:r w:rsidRPr="007470DD">
        <w:rPr>
          <w:rFonts w:ascii="Tahoma" w:hAnsi="Tahoma" w:cs="Tahoma"/>
          <w:sz w:val="22"/>
          <w:szCs w:val="22"/>
        </w:rPr>
        <w:t>.</w:t>
      </w:r>
    </w:p>
    <w:p w14:paraId="6471D2F3" w14:textId="4CC23F08" w:rsidR="00512849" w:rsidRDefault="004E519A" w:rsidP="00674E02">
      <w:pPr>
        <w:numPr>
          <w:ilvl w:val="0"/>
          <w:numId w:val="10"/>
        </w:numPr>
        <w:tabs>
          <w:tab w:val="clear" w:pos="360"/>
        </w:tabs>
        <w:spacing w:before="120"/>
        <w:ind w:left="357" w:hanging="357"/>
        <w:jc w:val="both"/>
        <w:rPr>
          <w:rFonts w:ascii="Tahoma" w:hAnsi="Tahoma" w:cs="Tahoma"/>
          <w:sz w:val="22"/>
          <w:szCs w:val="22"/>
        </w:rPr>
      </w:pPr>
      <w:r w:rsidRPr="00521D40">
        <w:rPr>
          <w:rFonts w:ascii="Tahoma" w:hAnsi="Tahoma" w:cs="Tahoma"/>
          <w:sz w:val="22"/>
          <w:szCs w:val="22"/>
        </w:rPr>
        <w:t xml:space="preserve">Je-li tato smlouva uzavírána v listinné podobě, vyhotovuje se ve </w:t>
      </w:r>
      <w:r w:rsidR="00DF0CD8">
        <w:rPr>
          <w:rFonts w:ascii="Tahoma" w:hAnsi="Tahoma" w:cs="Tahoma"/>
          <w:sz w:val="22"/>
          <w:szCs w:val="22"/>
        </w:rPr>
        <w:t>2</w:t>
      </w:r>
      <w:r w:rsidRPr="00521D40">
        <w:rPr>
          <w:rFonts w:ascii="Tahoma" w:hAnsi="Tahoma" w:cs="Tahoma"/>
          <w:sz w:val="22"/>
          <w:szCs w:val="22"/>
        </w:rPr>
        <w:t xml:space="preserve"> stejnopisech s</w:t>
      </w:r>
      <w:r>
        <w:rPr>
          <w:rFonts w:ascii="Tahoma" w:hAnsi="Tahoma" w:cs="Tahoma"/>
          <w:sz w:val="22"/>
          <w:szCs w:val="22"/>
        </w:rPr>
        <w:t> </w:t>
      </w:r>
      <w:r w:rsidRPr="00521D40">
        <w:rPr>
          <w:rFonts w:ascii="Tahoma" w:hAnsi="Tahoma" w:cs="Tahoma"/>
          <w:sz w:val="22"/>
          <w:szCs w:val="22"/>
        </w:rPr>
        <w:t xml:space="preserve">platností originálu, z nichž </w:t>
      </w:r>
      <w:r w:rsidR="00DF0CD8">
        <w:rPr>
          <w:rFonts w:ascii="Tahoma" w:hAnsi="Tahoma" w:cs="Tahoma"/>
          <w:sz w:val="22"/>
          <w:szCs w:val="22"/>
        </w:rPr>
        <w:t xml:space="preserve">1 </w:t>
      </w:r>
      <w:r w:rsidRPr="00521D40">
        <w:rPr>
          <w:rFonts w:ascii="Tahoma" w:hAnsi="Tahoma" w:cs="Tahoma"/>
          <w:sz w:val="22"/>
          <w:szCs w:val="22"/>
        </w:rPr>
        <w:t xml:space="preserve">obdrží </w:t>
      </w:r>
      <w:r>
        <w:rPr>
          <w:rFonts w:ascii="Tahoma" w:hAnsi="Tahoma" w:cs="Tahoma"/>
          <w:sz w:val="22"/>
          <w:szCs w:val="22"/>
        </w:rPr>
        <w:t>objednatel</w:t>
      </w:r>
      <w:r w:rsidRPr="00521D40">
        <w:rPr>
          <w:rFonts w:ascii="Tahoma" w:hAnsi="Tahoma" w:cs="Tahoma"/>
          <w:sz w:val="22"/>
          <w:szCs w:val="22"/>
        </w:rPr>
        <w:t xml:space="preserve"> a </w:t>
      </w:r>
      <w:r w:rsidR="00DF0CD8">
        <w:rPr>
          <w:rFonts w:ascii="Tahoma" w:hAnsi="Tahoma" w:cs="Tahoma"/>
          <w:sz w:val="22"/>
          <w:szCs w:val="22"/>
        </w:rPr>
        <w:t>1</w:t>
      </w:r>
      <w:r w:rsidRPr="00521D40">
        <w:rPr>
          <w:rFonts w:ascii="Tahoma" w:hAnsi="Tahoma" w:cs="Tahoma"/>
          <w:sz w:val="22"/>
          <w:szCs w:val="22"/>
        </w:rPr>
        <w:t xml:space="preserve"> </w:t>
      </w:r>
      <w:r>
        <w:rPr>
          <w:rFonts w:ascii="Tahoma" w:hAnsi="Tahoma" w:cs="Tahoma"/>
          <w:sz w:val="22"/>
          <w:szCs w:val="22"/>
        </w:rPr>
        <w:t>zhotovitel</w:t>
      </w:r>
      <w:r w:rsidRPr="00521D40">
        <w:rPr>
          <w:rFonts w:ascii="Tahoma" w:hAnsi="Tahoma" w:cs="Tahoma"/>
          <w:sz w:val="22"/>
          <w:szCs w:val="22"/>
        </w:rPr>
        <w:t xml:space="preserve">. Je-li tato smlouva uzavírána elektronicky, obdrží obě </w:t>
      </w:r>
      <w:r>
        <w:rPr>
          <w:rFonts w:ascii="Tahoma" w:hAnsi="Tahoma" w:cs="Tahoma"/>
          <w:sz w:val="22"/>
          <w:szCs w:val="22"/>
        </w:rPr>
        <w:t xml:space="preserve">smluvní </w:t>
      </w:r>
      <w:r w:rsidRPr="00521D40">
        <w:rPr>
          <w:rFonts w:ascii="Tahoma" w:hAnsi="Tahoma" w:cs="Tahoma"/>
          <w:sz w:val="22"/>
          <w:szCs w:val="22"/>
        </w:rPr>
        <w:t>strany její elektronický originál opatřený uznávanými elektronickými podpisy</w:t>
      </w:r>
      <w:r w:rsidRPr="000E7495">
        <w:rPr>
          <w:rFonts w:ascii="Tahoma" w:hAnsi="Tahoma" w:cs="Tahoma"/>
          <w:sz w:val="22"/>
          <w:szCs w:val="22"/>
        </w:rPr>
        <w:t>.</w:t>
      </w:r>
    </w:p>
    <w:p w14:paraId="7DB6A198" w14:textId="24256531" w:rsidR="0016394D" w:rsidRDefault="0016394D" w:rsidP="00674E02">
      <w:pPr>
        <w:numPr>
          <w:ilvl w:val="0"/>
          <w:numId w:val="10"/>
        </w:numPr>
        <w:tabs>
          <w:tab w:val="clear" w:pos="360"/>
        </w:tabs>
        <w:spacing w:before="120"/>
        <w:ind w:left="357" w:hanging="357"/>
        <w:jc w:val="both"/>
        <w:rPr>
          <w:rFonts w:ascii="Tahoma" w:hAnsi="Tahoma" w:cs="Tahoma"/>
          <w:sz w:val="22"/>
          <w:szCs w:val="22"/>
        </w:rPr>
      </w:pPr>
      <w:r w:rsidRPr="000A73E5">
        <w:rPr>
          <w:rFonts w:ascii="Tahoma" w:hAnsi="Tahoma" w:cs="Tahoma"/>
          <w:sz w:val="22"/>
          <w:szCs w:val="22"/>
        </w:rPr>
        <w:t xml:space="preserve">Smluvní strany shodně prohlašují, že si </w:t>
      </w:r>
      <w:r>
        <w:rPr>
          <w:rFonts w:ascii="Tahoma" w:hAnsi="Tahoma" w:cs="Tahoma"/>
          <w:sz w:val="22"/>
          <w:szCs w:val="22"/>
        </w:rPr>
        <w:t xml:space="preserve">tuto </w:t>
      </w:r>
      <w:r w:rsidRPr="000A73E5">
        <w:rPr>
          <w:rFonts w:ascii="Tahoma" w:hAnsi="Tahoma" w:cs="Tahoma"/>
          <w:sz w:val="22"/>
          <w:szCs w:val="22"/>
        </w:rPr>
        <w:t>smlouvu</w:t>
      </w:r>
      <w:r>
        <w:rPr>
          <w:rFonts w:ascii="Tahoma" w:hAnsi="Tahoma" w:cs="Tahoma"/>
          <w:sz w:val="22"/>
          <w:szCs w:val="22"/>
        </w:rPr>
        <w:t xml:space="preserve"> před jejím podpisem přečetly a že byla uzavřena po </w:t>
      </w:r>
      <w:r w:rsidRPr="000A73E5">
        <w:rPr>
          <w:rFonts w:ascii="Tahoma" w:hAnsi="Tahoma" w:cs="Tahoma"/>
          <w:sz w:val="22"/>
          <w:szCs w:val="22"/>
        </w:rPr>
        <w:t>vzájemném projednání podle jejich pravé a svobodné vůle</w:t>
      </w:r>
      <w:r>
        <w:rPr>
          <w:rFonts w:ascii="Tahoma" w:hAnsi="Tahoma" w:cs="Tahoma"/>
          <w:sz w:val="22"/>
          <w:szCs w:val="22"/>
        </w:rPr>
        <w:t>,</w:t>
      </w:r>
      <w:r w:rsidRPr="000A73E5">
        <w:rPr>
          <w:rFonts w:ascii="Tahoma" w:hAnsi="Tahoma" w:cs="Tahoma"/>
          <w:sz w:val="22"/>
          <w:szCs w:val="22"/>
        </w:rPr>
        <w:t xml:space="preserve"> určitě, vážně a srozumitelně, </w:t>
      </w:r>
      <w:r>
        <w:rPr>
          <w:rFonts w:ascii="Tahoma" w:hAnsi="Tahoma" w:cs="Tahoma"/>
          <w:sz w:val="22"/>
          <w:szCs w:val="22"/>
        </w:rPr>
        <w:t>a </w:t>
      </w:r>
      <w:r w:rsidRPr="000A73E5">
        <w:rPr>
          <w:rFonts w:ascii="Tahoma" w:hAnsi="Tahoma" w:cs="Tahoma"/>
          <w:sz w:val="22"/>
          <w:szCs w:val="22"/>
        </w:rPr>
        <w:t>že se dohodly o celém jejím obsahu, což stvrzují svými podpisy</w:t>
      </w:r>
      <w:r>
        <w:rPr>
          <w:rFonts w:ascii="Tahoma" w:hAnsi="Tahoma" w:cs="Tahoma"/>
          <w:sz w:val="22"/>
          <w:szCs w:val="22"/>
        </w:rPr>
        <w:t>.</w:t>
      </w:r>
    </w:p>
    <w:p w14:paraId="6EFBD426" w14:textId="7E9BE379" w:rsidR="0030607F" w:rsidRPr="00D0062A" w:rsidRDefault="0016394D" w:rsidP="00D0062A">
      <w:pPr>
        <w:numPr>
          <w:ilvl w:val="0"/>
          <w:numId w:val="10"/>
        </w:numPr>
        <w:tabs>
          <w:tab w:val="clear" w:pos="360"/>
        </w:tabs>
        <w:spacing w:before="120"/>
        <w:ind w:left="357" w:hanging="357"/>
        <w:jc w:val="both"/>
        <w:rPr>
          <w:rFonts w:ascii="Tahoma" w:hAnsi="Tahoma" w:cs="Tahoma"/>
          <w:sz w:val="22"/>
          <w:szCs w:val="22"/>
        </w:rPr>
      </w:pPr>
      <w:r w:rsidRPr="0011382D">
        <w:rPr>
          <w:rFonts w:ascii="Tahoma" w:hAnsi="Tahoma" w:cs="Tahoma"/>
          <w:sz w:val="22"/>
          <w:szCs w:val="22"/>
        </w:rPr>
        <w:lastRenderedPageBreak/>
        <w:t>Smluvní strany se dohodly, že pokud se na tuto smlouvu vztahuje povinnost uveřejnění v reg</w:t>
      </w:r>
      <w:r w:rsidR="002924BA">
        <w:rPr>
          <w:rFonts w:ascii="Tahoma" w:hAnsi="Tahoma" w:cs="Tahoma"/>
          <w:sz w:val="22"/>
          <w:szCs w:val="22"/>
        </w:rPr>
        <w:t xml:space="preserve">istru smluv ve smyslu zákona </w:t>
      </w:r>
      <w:r w:rsidRPr="0011382D">
        <w:rPr>
          <w:rFonts w:ascii="Tahoma" w:hAnsi="Tahoma" w:cs="Tahoma"/>
          <w:sz w:val="22"/>
          <w:szCs w:val="22"/>
        </w:rPr>
        <w:t>o registru smluv</w:t>
      </w:r>
      <w:r w:rsidR="002924BA">
        <w:rPr>
          <w:rFonts w:ascii="Tahoma" w:hAnsi="Tahoma" w:cs="Tahoma"/>
          <w:sz w:val="22"/>
          <w:szCs w:val="22"/>
        </w:rPr>
        <w:t>,</w:t>
      </w:r>
      <w:r w:rsidRPr="0011382D">
        <w:rPr>
          <w:rFonts w:ascii="Tahoma" w:hAnsi="Tahoma" w:cs="Tahoma"/>
          <w:sz w:val="22"/>
          <w:szCs w:val="22"/>
        </w:rPr>
        <w:t xml:space="preserve"> provede uveřejnění v souladu se</w:t>
      </w:r>
      <w:r w:rsidR="009B6A7D">
        <w:rPr>
          <w:rFonts w:ascii="Tahoma" w:hAnsi="Tahoma" w:cs="Tahoma"/>
          <w:sz w:val="22"/>
          <w:szCs w:val="22"/>
        </w:rPr>
        <w:t> </w:t>
      </w:r>
      <w:r w:rsidRPr="0011382D">
        <w:rPr>
          <w:rFonts w:ascii="Tahoma" w:hAnsi="Tahoma" w:cs="Tahoma"/>
          <w:sz w:val="22"/>
          <w:szCs w:val="22"/>
        </w:rPr>
        <w:t xml:space="preserve">zákonem </w:t>
      </w:r>
      <w:r w:rsidR="00D0062A">
        <w:rPr>
          <w:rFonts w:ascii="Tahoma" w:hAnsi="Tahoma" w:cs="Tahoma"/>
          <w:sz w:val="22"/>
          <w:szCs w:val="22"/>
        </w:rPr>
        <w:t>objednatel</w:t>
      </w:r>
      <w:r>
        <w:rPr>
          <w:rFonts w:ascii="Tahoma" w:hAnsi="Tahoma" w:cs="Tahoma"/>
          <w:sz w:val="22"/>
          <w:szCs w:val="22"/>
        </w:rPr>
        <w:t>.</w:t>
      </w:r>
      <w:r w:rsidR="00D0062A">
        <w:rPr>
          <w:rFonts w:ascii="Tahoma" w:hAnsi="Tahoma" w:cs="Tahoma"/>
          <w:sz w:val="22"/>
          <w:szCs w:val="22"/>
        </w:rPr>
        <w:t xml:space="preserve"> </w:t>
      </w:r>
      <w:r w:rsidRPr="00D0062A">
        <w:rPr>
          <w:rFonts w:ascii="Tahoma" w:hAnsi="Tahoma" w:cs="Tahoma"/>
          <w:sz w:val="22"/>
          <w:szCs w:val="22"/>
        </w:rPr>
        <w:t xml:space="preserve">Smlouva bude zveřejněna po anonymizaci provedené v souladu </w:t>
      </w:r>
      <w:r w:rsidR="00C82AEB" w:rsidRPr="00D0062A">
        <w:rPr>
          <w:rFonts w:ascii="Tahoma" w:hAnsi="Tahoma" w:cs="Tahoma"/>
          <w:sz w:val="22"/>
          <w:szCs w:val="22"/>
        </w:rPr>
        <w:t>s platnými právními předpisy</w:t>
      </w:r>
      <w:r w:rsidRPr="00D0062A">
        <w:rPr>
          <w:rFonts w:ascii="Tahoma" w:hAnsi="Tahoma" w:cs="Tahoma"/>
          <w:sz w:val="22"/>
          <w:szCs w:val="22"/>
        </w:rPr>
        <w:t>.</w:t>
      </w:r>
    </w:p>
    <w:p w14:paraId="4E06A6A5" w14:textId="37E1086D" w:rsidR="00C82AEB" w:rsidRPr="003D2AF8" w:rsidRDefault="00C82AEB" w:rsidP="0016394D">
      <w:pPr>
        <w:numPr>
          <w:ilvl w:val="0"/>
          <w:numId w:val="10"/>
        </w:numPr>
        <w:tabs>
          <w:tab w:val="clear" w:pos="360"/>
        </w:tabs>
        <w:spacing w:before="120"/>
        <w:ind w:left="357" w:hanging="357"/>
        <w:jc w:val="both"/>
        <w:rPr>
          <w:rFonts w:ascii="Tahoma" w:hAnsi="Tahoma" w:cs="Tahoma"/>
          <w:sz w:val="22"/>
          <w:szCs w:val="22"/>
        </w:rPr>
      </w:pPr>
      <w:r w:rsidRPr="003D2AF8">
        <w:rPr>
          <w:rFonts w:ascii="Tahoma" w:hAnsi="Tahoma" w:cs="Tahoma"/>
          <w:sz w:val="22"/>
          <w:szCs w:val="22"/>
        </w:rPr>
        <w:t xml:space="preserve">Osobní údaje obsažené v této smlouvě budou </w:t>
      </w:r>
      <w:r w:rsidR="00D0062A">
        <w:rPr>
          <w:rFonts w:ascii="Tahoma" w:hAnsi="Tahoma" w:cs="Tahoma"/>
          <w:sz w:val="22"/>
          <w:szCs w:val="22"/>
        </w:rPr>
        <w:t>objednatelem</w:t>
      </w:r>
      <w:r w:rsidRPr="003D2AF8">
        <w:rPr>
          <w:rFonts w:ascii="Tahoma" w:hAnsi="Tahoma" w:cs="Tahoma"/>
          <w:sz w:val="22"/>
          <w:szCs w:val="22"/>
        </w:rPr>
        <w:t xml:space="preserve"> zpracovávány pouze pro účely plnění práv a povinností vyplývajících z této smlouvy; k jiným účelům nebudou tyto osobní údaje </w:t>
      </w:r>
      <w:r w:rsidR="003C6270">
        <w:rPr>
          <w:rFonts w:ascii="Tahoma" w:hAnsi="Tahoma" w:cs="Tahoma"/>
          <w:sz w:val="22"/>
          <w:szCs w:val="22"/>
        </w:rPr>
        <w:t>objednatelem</w:t>
      </w:r>
      <w:r w:rsidRPr="003D2AF8">
        <w:rPr>
          <w:rFonts w:ascii="Tahoma" w:hAnsi="Tahoma" w:cs="Tahoma"/>
          <w:sz w:val="22"/>
          <w:szCs w:val="22"/>
        </w:rPr>
        <w:t xml:space="preserve"> použity. </w:t>
      </w:r>
      <w:r w:rsidR="003C6270">
        <w:rPr>
          <w:rFonts w:ascii="Tahoma" w:hAnsi="Tahoma" w:cs="Tahoma"/>
          <w:sz w:val="22"/>
          <w:szCs w:val="22"/>
        </w:rPr>
        <w:t>Objednatel</w:t>
      </w:r>
      <w:r w:rsidRPr="003D2AF8">
        <w:rPr>
          <w:rFonts w:ascii="Tahoma" w:hAnsi="Tahoma" w:cs="Tahoma"/>
          <w:sz w:val="22"/>
          <w:szCs w:val="22"/>
        </w:rPr>
        <w:t xml:space="preserve"> při zpracovávání osobních údajů dodržuje platné právní předpisy. Podrobné informace o ochraně osobních údajů jsou uvedeny na oficiálních webových stránkách </w:t>
      </w:r>
      <w:r w:rsidR="003C6270">
        <w:rPr>
          <w:rFonts w:ascii="Tahoma" w:hAnsi="Tahoma" w:cs="Tahoma"/>
          <w:sz w:val="22"/>
          <w:szCs w:val="22"/>
        </w:rPr>
        <w:t>objednatele</w:t>
      </w:r>
      <w:r w:rsidRPr="003D2AF8">
        <w:rPr>
          <w:rFonts w:ascii="Tahoma" w:hAnsi="Tahoma" w:cs="Tahoma"/>
          <w:sz w:val="22"/>
          <w:szCs w:val="22"/>
        </w:rPr>
        <w:t xml:space="preserve"> </w:t>
      </w:r>
      <w:hyperlink r:id="rId10" w:history="1">
        <w:r w:rsidR="00DF0CD8" w:rsidRPr="00EA6A3F">
          <w:rPr>
            <w:rStyle w:val="Hypertextovodkaz"/>
            <w:rFonts w:ascii="Tahoma" w:hAnsi="Tahoma" w:cs="Tahoma"/>
            <w:sz w:val="22"/>
            <w:szCs w:val="22"/>
          </w:rPr>
          <w:t>www.nemocnicekarvina.cz</w:t>
        </w:r>
      </w:hyperlink>
      <w:r w:rsidRPr="00DF0CD8">
        <w:rPr>
          <w:rFonts w:ascii="Tahoma" w:hAnsi="Tahoma" w:cs="Tahoma"/>
          <w:sz w:val="22"/>
          <w:szCs w:val="22"/>
        </w:rPr>
        <w:t>.</w:t>
      </w:r>
    </w:p>
    <w:p w14:paraId="7033F70F" w14:textId="77777777" w:rsidR="00836EA5" w:rsidRPr="00DF0CD8" w:rsidRDefault="00512849" w:rsidP="00836EA5">
      <w:pPr>
        <w:numPr>
          <w:ilvl w:val="0"/>
          <w:numId w:val="10"/>
        </w:numPr>
        <w:tabs>
          <w:tab w:val="clear" w:pos="360"/>
        </w:tabs>
        <w:spacing w:before="120"/>
        <w:ind w:left="357" w:hanging="357"/>
        <w:jc w:val="both"/>
        <w:rPr>
          <w:rFonts w:ascii="Tahoma" w:hAnsi="Tahoma" w:cs="Tahoma"/>
          <w:iCs/>
          <w:sz w:val="22"/>
          <w:szCs w:val="22"/>
        </w:rPr>
      </w:pPr>
      <w:r w:rsidRPr="00DF0CD8">
        <w:rPr>
          <w:rFonts w:ascii="Tahoma" w:hAnsi="Tahoma" w:cs="Tahoma"/>
          <w:iCs/>
          <w:sz w:val="22"/>
          <w:szCs w:val="22"/>
        </w:rPr>
        <w:t>Nedílnou součástí této smlouvy jsou následující přílohy:</w:t>
      </w:r>
    </w:p>
    <w:p w14:paraId="1499E29A" w14:textId="725A11B9" w:rsidR="00836EA5" w:rsidRPr="00DF0CD8" w:rsidRDefault="00512849" w:rsidP="00836EA5">
      <w:pPr>
        <w:spacing w:before="60"/>
        <w:ind w:left="357"/>
        <w:jc w:val="both"/>
        <w:rPr>
          <w:rFonts w:ascii="Tahoma" w:hAnsi="Tahoma" w:cs="Tahoma"/>
          <w:iCs/>
          <w:sz w:val="22"/>
          <w:szCs w:val="22"/>
        </w:rPr>
      </w:pPr>
      <w:r w:rsidRPr="00DF0CD8">
        <w:rPr>
          <w:rFonts w:ascii="Tahoma" w:hAnsi="Tahoma" w:cs="Tahoma"/>
          <w:iCs/>
          <w:sz w:val="22"/>
          <w:szCs w:val="22"/>
        </w:rPr>
        <w:t xml:space="preserve">Příloha č. 1: </w:t>
      </w:r>
      <w:r w:rsidR="00DF0CD8">
        <w:rPr>
          <w:rFonts w:ascii="Tahoma" w:hAnsi="Tahoma" w:cs="Tahoma"/>
          <w:iCs/>
          <w:sz w:val="22"/>
          <w:szCs w:val="22"/>
        </w:rPr>
        <w:t>Pokyny pro smluvní partnery k dodržování BOZP a PO</w:t>
      </w:r>
    </w:p>
    <w:p w14:paraId="6E96F400" w14:textId="302FEF51" w:rsidR="00512849" w:rsidRPr="00DF0CD8" w:rsidRDefault="00512849" w:rsidP="00836EA5">
      <w:pPr>
        <w:spacing w:before="60"/>
        <w:ind w:left="357"/>
        <w:jc w:val="both"/>
        <w:rPr>
          <w:rFonts w:ascii="Tahoma" w:hAnsi="Tahoma" w:cs="Tahoma"/>
          <w:iCs/>
          <w:sz w:val="22"/>
          <w:szCs w:val="22"/>
        </w:rPr>
      </w:pPr>
      <w:r w:rsidRPr="00DF0CD8">
        <w:rPr>
          <w:rFonts w:ascii="Tahoma" w:hAnsi="Tahoma" w:cs="Tahoma"/>
          <w:iCs/>
          <w:sz w:val="22"/>
          <w:szCs w:val="22"/>
        </w:rPr>
        <w:t xml:space="preserve">Příloha č. 2: </w:t>
      </w:r>
      <w:r w:rsidR="00DF0CD8">
        <w:rPr>
          <w:rFonts w:ascii="Tahoma" w:hAnsi="Tahoma" w:cs="Tahoma"/>
          <w:iCs/>
          <w:sz w:val="22"/>
          <w:szCs w:val="22"/>
        </w:rPr>
        <w:t>Kontaktní údaje</w:t>
      </w:r>
    </w:p>
    <w:tbl>
      <w:tblPr>
        <w:tblW w:w="0" w:type="auto"/>
        <w:tblInd w:w="430" w:type="dxa"/>
        <w:tblCellMar>
          <w:left w:w="70" w:type="dxa"/>
          <w:right w:w="70" w:type="dxa"/>
        </w:tblCellMar>
        <w:tblLook w:val="0000" w:firstRow="0" w:lastRow="0" w:firstColumn="0" w:lastColumn="0" w:noHBand="0" w:noVBand="0"/>
      </w:tblPr>
      <w:tblGrid>
        <w:gridCol w:w="3394"/>
        <w:gridCol w:w="1730"/>
        <w:gridCol w:w="3516"/>
      </w:tblGrid>
      <w:tr w:rsidR="00144E55" w:rsidRPr="007470DD" w14:paraId="342373E6" w14:textId="77777777" w:rsidTr="003C6270">
        <w:tc>
          <w:tcPr>
            <w:tcW w:w="3394" w:type="dxa"/>
          </w:tcPr>
          <w:p w14:paraId="6A124329" w14:textId="00896BFF" w:rsidR="00144E55" w:rsidRPr="007470DD" w:rsidRDefault="00144E55" w:rsidP="007A246A">
            <w:pPr>
              <w:pStyle w:val="Zhlav"/>
              <w:tabs>
                <w:tab w:val="clear" w:pos="4536"/>
                <w:tab w:val="clear" w:pos="9072"/>
              </w:tabs>
              <w:spacing w:before="240"/>
              <w:rPr>
                <w:rFonts w:ascii="Tahoma" w:hAnsi="Tahoma" w:cs="Tahoma"/>
                <w:sz w:val="22"/>
                <w:szCs w:val="22"/>
              </w:rPr>
            </w:pPr>
            <w:r w:rsidRPr="007470DD">
              <w:rPr>
                <w:rFonts w:ascii="Tahoma" w:hAnsi="Tahoma" w:cs="Tahoma"/>
                <w:sz w:val="22"/>
                <w:szCs w:val="22"/>
              </w:rPr>
              <w:t>V</w:t>
            </w:r>
            <w:r w:rsidR="00DF0CD8">
              <w:rPr>
                <w:rFonts w:ascii="Tahoma" w:hAnsi="Tahoma" w:cs="Tahoma"/>
                <w:sz w:val="22"/>
                <w:szCs w:val="22"/>
              </w:rPr>
              <w:t> Karviné</w:t>
            </w:r>
            <w:r w:rsidR="003C6270">
              <w:rPr>
                <w:rFonts w:ascii="Tahoma" w:hAnsi="Tahoma" w:cs="Tahoma"/>
                <w:sz w:val="22"/>
                <w:szCs w:val="22"/>
              </w:rPr>
              <w:t xml:space="preserve"> </w:t>
            </w:r>
            <w:r w:rsidRPr="007470DD">
              <w:rPr>
                <w:rFonts w:ascii="Tahoma" w:hAnsi="Tahoma" w:cs="Tahoma"/>
                <w:sz w:val="22"/>
                <w:szCs w:val="22"/>
              </w:rPr>
              <w:t xml:space="preserve">dne: </w:t>
            </w:r>
          </w:p>
        </w:tc>
        <w:tc>
          <w:tcPr>
            <w:tcW w:w="1730" w:type="dxa"/>
          </w:tcPr>
          <w:p w14:paraId="59A76744" w14:textId="77777777" w:rsidR="00144E55" w:rsidRPr="007470DD" w:rsidRDefault="00144E55" w:rsidP="007A246A">
            <w:pPr>
              <w:rPr>
                <w:rFonts w:ascii="Tahoma" w:hAnsi="Tahoma" w:cs="Tahoma"/>
                <w:sz w:val="22"/>
                <w:szCs w:val="22"/>
              </w:rPr>
            </w:pPr>
          </w:p>
        </w:tc>
        <w:tc>
          <w:tcPr>
            <w:tcW w:w="3516" w:type="dxa"/>
          </w:tcPr>
          <w:p w14:paraId="063180B6" w14:textId="77777777" w:rsidR="00144E55" w:rsidRPr="007470DD" w:rsidRDefault="00144E55" w:rsidP="00836EA5">
            <w:pPr>
              <w:pStyle w:val="Zhlav"/>
              <w:tabs>
                <w:tab w:val="clear" w:pos="4536"/>
                <w:tab w:val="clear" w:pos="9072"/>
              </w:tabs>
              <w:spacing w:before="240"/>
              <w:rPr>
                <w:rFonts w:ascii="Tahoma" w:hAnsi="Tahoma" w:cs="Tahoma"/>
                <w:sz w:val="22"/>
                <w:szCs w:val="22"/>
              </w:rPr>
            </w:pPr>
            <w:r w:rsidRPr="007470DD">
              <w:rPr>
                <w:rFonts w:ascii="Tahoma" w:hAnsi="Tahoma" w:cs="Tahoma"/>
                <w:sz w:val="22"/>
                <w:szCs w:val="22"/>
              </w:rPr>
              <w:t>V</w:t>
            </w:r>
            <w:r w:rsidR="00836EA5">
              <w:rPr>
                <w:rFonts w:ascii="Tahoma" w:hAnsi="Tahoma" w:cs="Tahoma"/>
                <w:sz w:val="22"/>
                <w:szCs w:val="22"/>
              </w:rPr>
              <w:t> </w:t>
            </w:r>
            <w:r w:rsidRPr="00CC25E2">
              <w:rPr>
                <w:rFonts w:ascii="Tahoma" w:hAnsi="Tahoma" w:cs="Tahoma"/>
                <w:sz w:val="22"/>
                <w:szCs w:val="22"/>
                <w:highlight w:val="yellow"/>
              </w:rPr>
              <w:t>……………</w:t>
            </w:r>
            <w:r w:rsidRPr="007470DD">
              <w:rPr>
                <w:rFonts w:ascii="Tahoma" w:hAnsi="Tahoma" w:cs="Tahoma"/>
                <w:sz w:val="22"/>
                <w:szCs w:val="22"/>
              </w:rPr>
              <w:t xml:space="preserve"> dne:</w:t>
            </w:r>
          </w:p>
        </w:tc>
      </w:tr>
      <w:tr w:rsidR="00144E55" w:rsidRPr="007470DD" w14:paraId="3E76CBC0" w14:textId="77777777" w:rsidTr="003C6270">
        <w:trPr>
          <w:cantSplit/>
          <w:trHeight w:val="1015"/>
        </w:trPr>
        <w:tc>
          <w:tcPr>
            <w:tcW w:w="3394" w:type="dxa"/>
            <w:tcBorders>
              <w:bottom w:val="single" w:sz="4" w:space="0" w:color="auto"/>
            </w:tcBorders>
            <w:vAlign w:val="center"/>
          </w:tcPr>
          <w:p w14:paraId="4F2217B8" w14:textId="77777777" w:rsidR="00144E55" w:rsidRPr="007470DD" w:rsidRDefault="00144E55" w:rsidP="007A246A">
            <w:pPr>
              <w:rPr>
                <w:rFonts w:ascii="Tahoma" w:hAnsi="Tahoma" w:cs="Tahoma"/>
                <w:sz w:val="22"/>
                <w:szCs w:val="22"/>
              </w:rPr>
            </w:pPr>
          </w:p>
        </w:tc>
        <w:tc>
          <w:tcPr>
            <w:tcW w:w="1730" w:type="dxa"/>
            <w:vAlign w:val="center"/>
          </w:tcPr>
          <w:p w14:paraId="69F4CD86" w14:textId="77777777" w:rsidR="00144E55" w:rsidRPr="007470DD" w:rsidRDefault="00144E55" w:rsidP="007A246A">
            <w:pPr>
              <w:jc w:val="center"/>
              <w:rPr>
                <w:rFonts w:ascii="Tahoma" w:hAnsi="Tahoma" w:cs="Tahoma"/>
                <w:sz w:val="22"/>
                <w:szCs w:val="22"/>
              </w:rPr>
            </w:pPr>
          </w:p>
        </w:tc>
        <w:tc>
          <w:tcPr>
            <w:tcW w:w="3516" w:type="dxa"/>
            <w:tcBorders>
              <w:bottom w:val="single" w:sz="4" w:space="0" w:color="auto"/>
            </w:tcBorders>
            <w:vAlign w:val="center"/>
          </w:tcPr>
          <w:p w14:paraId="6F7D8C28" w14:textId="77777777" w:rsidR="00144E55" w:rsidRPr="007470DD" w:rsidRDefault="00144E55" w:rsidP="007A246A">
            <w:pPr>
              <w:jc w:val="center"/>
              <w:rPr>
                <w:rFonts w:ascii="Tahoma" w:hAnsi="Tahoma" w:cs="Tahoma"/>
                <w:sz w:val="22"/>
                <w:szCs w:val="22"/>
              </w:rPr>
            </w:pPr>
          </w:p>
        </w:tc>
      </w:tr>
      <w:tr w:rsidR="00144E55" w:rsidRPr="007470DD" w14:paraId="719BE906" w14:textId="77777777" w:rsidTr="003C6270">
        <w:trPr>
          <w:trHeight w:val="694"/>
        </w:trPr>
        <w:tc>
          <w:tcPr>
            <w:tcW w:w="3394" w:type="dxa"/>
            <w:tcBorders>
              <w:top w:val="single" w:sz="4" w:space="0" w:color="auto"/>
            </w:tcBorders>
          </w:tcPr>
          <w:p w14:paraId="6E7349E8" w14:textId="77777777" w:rsidR="00144E55" w:rsidRPr="003D2AF8" w:rsidRDefault="00144E55" w:rsidP="007A246A">
            <w:pPr>
              <w:jc w:val="center"/>
              <w:rPr>
                <w:rFonts w:ascii="Tahoma" w:hAnsi="Tahoma" w:cs="Tahoma"/>
                <w:sz w:val="22"/>
                <w:szCs w:val="22"/>
              </w:rPr>
            </w:pPr>
            <w:r w:rsidRPr="003D2AF8">
              <w:rPr>
                <w:rFonts w:ascii="Tahoma" w:hAnsi="Tahoma" w:cs="Tahoma"/>
                <w:sz w:val="22"/>
                <w:szCs w:val="22"/>
              </w:rPr>
              <w:t>za objednatele</w:t>
            </w:r>
          </w:p>
          <w:p w14:paraId="45D9D189" w14:textId="77777777" w:rsidR="00144E55" w:rsidRPr="00DF0CD8" w:rsidRDefault="00DF0CD8" w:rsidP="007A246A">
            <w:pPr>
              <w:jc w:val="center"/>
              <w:rPr>
                <w:rFonts w:ascii="Tahoma" w:hAnsi="Tahoma" w:cs="Tahoma"/>
                <w:iCs/>
                <w:sz w:val="22"/>
                <w:szCs w:val="22"/>
              </w:rPr>
            </w:pPr>
            <w:r w:rsidRPr="00DF0CD8">
              <w:rPr>
                <w:rFonts w:ascii="Tahoma" w:hAnsi="Tahoma" w:cs="Tahoma"/>
                <w:iCs/>
                <w:sz w:val="22"/>
                <w:szCs w:val="22"/>
              </w:rPr>
              <w:t>Ing. Ivo Žolnerčík</w:t>
            </w:r>
          </w:p>
          <w:p w14:paraId="57E73C38" w14:textId="01B7B559" w:rsidR="00DF0CD8" w:rsidRPr="003D2AF8" w:rsidRDefault="00DF0CD8" w:rsidP="007A246A">
            <w:pPr>
              <w:jc w:val="center"/>
              <w:rPr>
                <w:rFonts w:ascii="Tahoma" w:hAnsi="Tahoma" w:cs="Tahoma"/>
                <w:sz w:val="22"/>
                <w:szCs w:val="22"/>
              </w:rPr>
            </w:pPr>
            <w:r w:rsidRPr="00DF0CD8">
              <w:rPr>
                <w:rFonts w:ascii="Tahoma" w:hAnsi="Tahoma" w:cs="Tahoma"/>
                <w:iCs/>
                <w:sz w:val="22"/>
                <w:szCs w:val="22"/>
              </w:rPr>
              <w:t>ředitel</w:t>
            </w:r>
          </w:p>
        </w:tc>
        <w:tc>
          <w:tcPr>
            <w:tcW w:w="1730" w:type="dxa"/>
            <w:vAlign w:val="center"/>
          </w:tcPr>
          <w:p w14:paraId="5CFE22C2" w14:textId="77777777" w:rsidR="00144E55" w:rsidRPr="007470DD" w:rsidRDefault="00144E55" w:rsidP="007A246A">
            <w:pPr>
              <w:jc w:val="center"/>
              <w:rPr>
                <w:rFonts w:ascii="Tahoma" w:hAnsi="Tahoma" w:cs="Tahoma"/>
                <w:sz w:val="22"/>
                <w:szCs w:val="22"/>
              </w:rPr>
            </w:pPr>
          </w:p>
        </w:tc>
        <w:tc>
          <w:tcPr>
            <w:tcW w:w="3516" w:type="dxa"/>
            <w:tcBorders>
              <w:top w:val="single" w:sz="4" w:space="0" w:color="auto"/>
            </w:tcBorders>
          </w:tcPr>
          <w:p w14:paraId="1C885454" w14:textId="77777777" w:rsidR="00144E55" w:rsidRPr="007470DD" w:rsidRDefault="00144E55" w:rsidP="007A246A">
            <w:pPr>
              <w:jc w:val="center"/>
              <w:rPr>
                <w:rFonts w:ascii="Tahoma" w:hAnsi="Tahoma" w:cs="Tahoma"/>
                <w:sz w:val="22"/>
                <w:szCs w:val="22"/>
              </w:rPr>
            </w:pPr>
            <w:r w:rsidRPr="007470DD">
              <w:rPr>
                <w:rFonts w:ascii="Tahoma" w:hAnsi="Tahoma" w:cs="Tahoma"/>
                <w:sz w:val="22"/>
                <w:szCs w:val="22"/>
              </w:rPr>
              <w:t>za zhotovitele</w:t>
            </w:r>
          </w:p>
          <w:p w14:paraId="3517EAEA" w14:textId="77777777" w:rsidR="00144E55" w:rsidRPr="00BE7E6D" w:rsidRDefault="00BE7E6D" w:rsidP="007A246A">
            <w:pPr>
              <w:pStyle w:val="Zhlav"/>
              <w:tabs>
                <w:tab w:val="clear" w:pos="4536"/>
                <w:tab w:val="clear" w:pos="9072"/>
                <w:tab w:val="center" w:pos="1985"/>
                <w:tab w:val="center" w:pos="6804"/>
              </w:tabs>
              <w:jc w:val="center"/>
              <w:rPr>
                <w:rFonts w:ascii="Tahoma" w:hAnsi="Tahoma" w:cs="Tahoma"/>
                <w:i/>
                <w:color w:val="FF0000"/>
                <w:sz w:val="22"/>
                <w:szCs w:val="22"/>
              </w:rPr>
            </w:pPr>
            <w:r w:rsidRPr="00BE7E6D">
              <w:rPr>
                <w:rFonts w:ascii="Tahoma" w:hAnsi="Tahoma" w:cs="Tahoma"/>
                <w:i/>
                <w:color w:val="FF0000"/>
                <w:sz w:val="22"/>
                <w:szCs w:val="22"/>
              </w:rPr>
              <w:t>jméno, příjmení, funkce</w:t>
            </w:r>
          </w:p>
        </w:tc>
      </w:tr>
    </w:tbl>
    <w:p w14:paraId="0547791A" w14:textId="77777777" w:rsidR="007470DD" w:rsidRDefault="009B6A7D" w:rsidP="009B6A7D">
      <w:pPr>
        <w:pStyle w:val="Zkladntext"/>
        <w:tabs>
          <w:tab w:val="clear" w:pos="540"/>
          <w:tab w:val="clear" w:pos="1260"/>
          <w:tab w:val="clear" w:pos="1980"/>
          <w:tab w:val="clear" w:pos="3960"/>
        </w:tabs>
        <w:spacing w:before="120" w:after="360"/>
        <w:ind w:left="1134" w:hanging="777"/>
        <w:rPr>
          <w:rFonts w:ascii="Tahoma" w:hAnsi="Tahoma" w:cs="Tahoma"/>
          <w:i/>
          <w:iCs/>
          <w:color w:val="FF0000"/>
          <w:sz w:val="22"/>
          <w:szCs w:val="22"/>
        </w:rPr>
      </w:pPr>
      <w:r>
        <w:rPr>
          <w:rFonts w:ascii="Tahoma" w:hAnsi="Tahoma" w:cs="Tahoma"/>
          <w:i/>
          <w:iCs/>
          <w:color w:val="FF0000"/>
          <w:sz w:val="22"/>
          <w:szCs w:val="22"/>
        </w:rPr>
        <w:t>POZN.:</w:t>
      </w:r>
      <w:r>
        <w:rPr>
          <w:rFonts w:ascii="Tahoma" w:hAnsi="Tahoma" w:cs="Tahoma"/>
          <w:i/>
          <w:iCs/>
          <w:color w:val="FF0000"/>
          <w:sz w:val="22"/>
          <w:szCs w:val="22"/>
        </w:rPr>
        <w:tab/>
      </w:r>
      <w:r w:rsidRPr="009B6A7D">
        <w:rPr>
          <w:rFonts w:ascii="Tahoma" w:hAnsi="Tahoma" w:cs="Tahoma"/>
          <w:i/>
          <w:iCs/>
          <w:color w:val="FF0000"/>
          <w:sz w:val="22"/>
          <w:szCs w:val="22"/>
        </w:rPr>
        <w:t>podpisy nesmí být na straně samostatně</w:t>
      </w:r>
    </w:p>
    <w:p w14:paraId="622D7696" w14:textId="77777777" w:rsidR="00DF0CD8" w:rsidRPr="00DF0CD8" w:rsidRDefault="00DF0CD8" w:rsidP="00DF0CD8"/>
    <w:p w14:paraId="06C7F7A3" w14:textId="77777777" w:rsidR="00DF0CD8" w:rsidRDefault="00DF0CD8" w:rsidP="00DF0CD8"/>
    <w:p w14:paraId="274DDDB2" w14:textId="77777777" w:rsidR="00BA7FBF" w:rsidRDefault="00BA7FBF" w:rsidP="00DF0CD8"/>
    <w:p w14:paraId="50E59228" w14:textId="77777777" w:rsidR="00BA7FBF" w:rsidRDefault="00BA7FBF" w:rsidP="00DF0CD8"/>
    <w:p w14:paraId="2B694F8F" w14:textId="77777777" w:rsidR="00BA7FBF" w:rsidRDefault="00BA7FBF" w:rsidP="00DF0CD8"/>
    <w:p w14:paraId="4E0F03E6" w14:textId="77777777" w:rsidR="00BA7FBF" w:rsidRDefault="00BA7FBF" w:rsidP="00DF0CD8"/>
    <w:p w14:paraId="1C8C7C4B" w14:textId="77777777" w:rsidR="00BA7FBF" w:rsidRDefault="00BA7FBF" w:rsidP="00DF0CD8"/>
    <w:p w14:paraId="27458C04" w14:textId="77777777" w:rsidR="00BA7FBF" w:rsidRDefault="00BA7FBF" w:rsidP="00DF0CD8"/>
    <w:p w14:paraId="0C3B92E4" w14:textId="77777777" w:rsidR="00BA7FBF" w:rsidRDefault="00BA7FBF" w:rsidP="00DF0CD8"/>
    <w:p w14:paraId="716F635A" w14:textId="77777777" w:rsidR="00BA7FBF" w:rsidRDefault="00BA7FBF" w:rsidP="00DF0CD8"/>
    <w:p w14:paraId="6544D917" w14:textId="77777777" w:rsidR="00BA7FBF" w:rsidRDefault="00BA7FBF" w:rsidP="00DF0CD8"/>
    <w:p w14:paraId="55944E3E" w14:textId="77777777" w:rsidR="00BA7FBF" w:rsidRDefault="00BA7FBF" w:rsidP="00DF0CD8"/>
    <w:p w14:paraId="1E3CDFAC" w14:textId="77777777" w:rsidR="00BA7FBF" w:rsidRDefault="00BA7FBF" w:rsidP="00DF0CD8"/>
    <w:p w14:paraId="32999A13" w14:textId="77777777" w:rsidR="00BA7FBF" w:rsidRDefault="00BA7FBF" w:rsidP="00DF0CD8"/>
    <w:p w14:paraId="7E98BDA1" w14:textId="77777777" w:rsidR="00BA7FBF" w:rsidRDefault="00BA7FBF" w:rsidP="00DF0CD8"/>
    <w:p w14:paraId="49DEE19B" w14:textId="77777777" w:rsidR="00BA7FBF" w:rsidRDefault="00BA7FBF" w:rsidP="00DF0CD8"/>
    <w:p w14:paraId="46123201" w14:textId="77777777" w:rsidR="00BA7FBF" w:rsidRDefault="00BA7FBF" w:rsidP="00DF0CD8"/>
    <w:p w14:paraId="5687C73E" w14:textId="77777777" w:rsidR="00BA7FBF" w:rsidRDefault="00BA7FBF" w:rsidP="00DF0CD8"/>
    <w:p w14:paraId="3BA83371" w14:textId="77777777" w:rsidR="00BA7FBF" w:rsidRDefault="00BA7FBF" w:rsidP="00DF0CD8"/>
    <w:p w14:paraId="0FF97544" w14:textId="77777777" w:rsidR="00BA7FBF" w:rsidRDefault="00BA7FBF" w:rsidP="00DF0CD8"/>
    <w:p w14:paraId="7C87B946" w14:textId="77777777" w:rsidR="00BA7FBF" w:rsidRDefault="00BA7FBF" w:rsidP="00DF0CD8"/>
    <w:p w14:paraId="7038FCE9" w14:textId="77777777" w:rsidR="00BA7FBF" w:rsidRDefault="00BA7FBF" w:rsidP="00DF0CD8"/>
    <w:p w14:paraId="6A64B30D" w14:textId="77777777" w:rsidR="00BA7FBF" w:rsidRDefault="00BA7FBF" w:rsidP="00DF0CD8"/>
    <w:p w14:paraId="1EB8770B" w14:textId="77777777" w:rsidR="00BA7FBF" w:rsidRDefault="00BA7FBF" w:rsidP="00DF0CD8"/>
    <w:p w14:paraId="4843A2C6" w14:textId="77777777" w:rsidR="00BA7FBF" w:rsidRDefault="00BA7FBF" w:rsidP="00DF0CD8"/>
    <w:p w14:paraId="6E548445" w14:textId="77777777" w:rsidR="00BA7FBF" w:rsidRDefault="00BA7FBF" w:rsidP="00DF0CD8"/>
    <w:p w14:paraId="350DA9E0" w14:textId="1660683B" w:rsidR="00DF0CD8" w:rsidRPr="00A933D2" w:rsidRDefault="00DF0CD8" w:rsidP="00DF0CD8">
      <w:pPr>
        <w:spacing w:after="240"/>
      </w:pPr>
      <w:r w:rsidRPr="00A933D2">
        <w:rPr>
          <w:rFonts w:ascii="Tahoma" w:hAnsi="Tahoma" w:cs="Tahoma"/>
          <w:iCs/>
          <w:sz w:val="22"/>
          <w:szCs w:val="22"/>
        </w:rPr>
        <w:lastRenderedPageBreak/>
        <w:t xml:space="preserve">Příloha č. </w:t>
      </w:r>
      <w:r>
        <w:rPr>
          <w:rFonts w:ascii="Tahoma" w:hAnsi="Tahoma" w:cs="Tahoma"/>
          <w:iCs/>
          <w:sz w:val="22"/>
          <w:szCs w:val="22"/>
        </w:rPr>
        <w:t>1</w:t>
      </w:r>
      <w:r w:rsidRPr="00A933D2">
        <w:rPr>
          <w:rFonts w:ascii="Tahoma" w:hAnsi="Tahoma" w:cs="Tahoma"/>
          <w:iCs/>
          <w:sz w:val="22"/>
          <w:szCs w:val="22"/>
        </w:rPr>
        <w:t>: Pokyny pro smluvní partnery k dodržování BOZP a PO</w:t>
      </w:r>
    </w:p>
    <w:tbl>
      <w:tblPr>
        <w:tblW w:w="10015" w:type="dxa"/>
        <w:tblInd w:w="-313" w:type="dxa"/>
        <w:tblLayout w:type="fixed"/>
        <w:tblCellMar>
          <w:left w:w="70" w:type="dxa"/>
          <w:right w:w="70" w:type="dxa"/>
        </w:tblCellMar>
        <w:tblLook w:val="0000" w:firstRow="0" w:lastRow="0" w:firstColumn="0" w:lastColumn="0" w:noHBand="0" w:noVBand="0"/>
      </w:tblPr>
      <w:tblGrid>
        <w:gridCol w:w="2718"/>
        <w:gridCol w:w="4332"/>
        <w:gridCol w:w="2965"/>
      </w:tblGrid>
      <w:tr w:rsidR="00DF0CD8" w:rsidRPr="008120A5" w14:paraId="30C89CF7" w14:textId="77777777" w:rsidTr="006D4804">
        <w:trPr>
          <w:trHeight w:val="1612"/>
        </w:trPr>
        <w:tc>
          <w:tcPr>
            <w:tcW w:w="2718" w:type="dxa"/>
            <w:tcBorders>
              <w:top w:val="single" w:sz="4" w:space="0" w:color="000000"/>
              <w:left w:val="single" w:sz="4" w:space="0" w:color="000000"/>
              <w:bottom w:val="single" w:sz="4" w:space="0" w:color="000000"/>
            </w:tcBorders>
          </w:tcPr>
          <w:p w14:paraId="683AB89C" w14:textId="77777777" w:rsidR="00DF0CD8" w:rsidRPr="008120A5" w:rsidRDefault="00DF0CD8" w:rsidP="006D4804">
            <w:pPr>
              <w:widowControl w:val="0"/>
              <w:suppressAutoHyphens/>
              <w:rPr>
                <w:rFonts w:cs="Bookman Old Style"/>
                <w:iCs/>
                <w:szCs w:val="20"/>
                <w:lang w:eastAsia="pa-IN" w:bidi="pa-IN"/>
              </w:rPr>
            </w:pPr>
          </w:p>
          <w:p w14:paraId="2FC92864" w14:textId="77777777" w:rsidR="00DF0CD8" w:rsidRPr="008120A5" w:rsidRDefault="00DF0CD8" w:rsidP="006D4804">
            <w:pPr>
              <w:widowControl w:val="0"/>
              <w:suppressAutoHyphens/>
              <w:rPr>
                <w:rFonts w:cs="Bookman Old Style"/>
                <w:bCs/>
                <w:iCs/>
                <w:szCs w:val="20"/>
                <w:lang w:eastAsia="pa-IN" w:bidi="pa-IN"/>
              </w:rPr>
            </w:pPr>
            <w:r>
              <w:rPr>
                <w:noProof/>
              </w:rPr>
              <w:drawing>
                <wp:anchor distT="0" distB="0" distL="114300" distR="114300" simplePos="0" relativeHeight="251659264" behindDoc="0" locked="0" layoutInCell="1" allowOverlap="1" wp14:anchorId="304C54D9" wp14:editId="7B5FCE10">
                  <wp:simplePos x="0" y="0"/>
                  <wp:positionH relativeFrom="column">
                    <wp:posOffset>-7620</wp:posOffset>
                  </wp:positionH>
                  <wp:positionV relativeFrom="paragraph">
                    <wp:posOffset>179070</wp:posOffset>
                  </wp:positionV>
                  <wp:extent cx="1657444" cy="361950"/>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57444" cy="36195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332" w:type="dxa"/>
            <w:tcBorders>
              <w:top w:val="single" w:sz="4" w:space="0" w:color="000000"/>
              <w:left w:val="single" w:sz="4" w:space="0" w:color="000000"/>
              <w:bottom w:val="single" w:sz="4" w:space="0" w:color="000000"/>
            </w:tcBorders>
            <w:vAlign w:val="center"/>
          </w:tcPr>
          <w:p w14:paraId="531F577F" w14:textId="77777777" w:rsidR="00DF0CD8" w:rsidRPr="00CB275A" w:rsidRDefault="00DF0CD8" w:rsidP="006D4804">
            <w:pPr>
              <w:widowControl w:val="0"/>
              <w:suppressAutoHyphens/>
              <w:jc w:val="center"/>
              <w:rPr>
                <w:rFonts w:ascii="Tahoma" w:hAnsi="Tahoma" w:cs="Tahoma"/>
                <w:iCs/>
                <w:sz w:val="20"/>
                <w:szCs w:val="20"/>
                <w:lang w:eastAsia="pa-IN" w:bidi="pa-IN"/>
              </w:rPr>
            </w:pPr>
            <w:r w:rsidRPr="00CB275A">
              <w:rPr>
                <w:rFonts w:ascii="Tahoma" w:hAnsi="Tahoma" w:cs="Tahoma"/>
                <w:bCs/>
                <w:iCs/>
                <w:sz w:val="20"/>
                <w:szCs w:val="20"/>
                <w:lang w:eastAsia="pa-IN" w:bidi="pa-IN"/>
              </w:rPr>
              <w:t xml:space="preserve">Pokyny pro smluvní </w:t>
            </w:r>
            <w:proofErr w:type="gramStart"/>
            <w:r w:rsidRPr="00CB275A">
              <w:rPr>
                <w:rFonts w:ascii="Tahoma" w:hAnsi="Tahoma" w:cs="Tahoma"/>
                <w:bCs/>
                <w:iCs/>
                <w:sz w:val="20"/>
                <w:szCs w:val="20"/>
                <w:lang w:eastAsia="pa-IN" w:bidi="pa-IN"/>
              </w:rPr>
              <w:t>partnery</w:t>
            </w:r>
            <w:r w:rsidRPr="00CB275A">
              <w:rPr>
                <w:rFonts w:ascii="Tahoma" w:hAnsi="Tahoma" w:cs="Tahoma"/>
                <w:b/>
                <w:iCs/>
                <w:sz w:val="20"/>
                <w:szCs w:val="20"/>
                <w:vertAlign w:val="superscript"/>
                <w:lang w:eastAsia="pa-IN" w:bidi="pa-IN"/>
              </w:rPr>
              <w:t>(</w:t>
            </w:r>
            <w:proofErr w:type="gramEnd"/>
            <w:r w:rsidRPr="00CB275A">
              <w:rPr>
                <w:rFonts w:ascii="Tahoma" w:hAnsi="Tahoma" w:cs="Tahoma"/>
                <w:b/>
                <w:iCs/>
                <w:sz w:val="20"/>
                <w:szCs w:val="20"/>
                <w:vertAlign w:val="superscript"/>
                <w:lang w:eastAsia="pa-IN" w:bidi="pa-IN"/>
              </w:rPr>
              <w:t>+)</w:t>
            </w:r>
            <w:r w:rsidRPr="00CB275A">
              <w:rPr>
                <w:rFonts w:ascii="Tahoma" w:hAnsi="Tahoma" w:cs="Tahoma"/>
                <w:b/>
                <w:iCs/>
                <w:sz w:val="20"/>
                <w:szCs w:val="20"/>
                <w:lang w:eastAsia="pa-IN" w:bidi="pa-IN"/>
              </w:rPr>
              <w:t xml:space="preserve"> </w:t>
            </w:r>
            <w:r w:rsidRPr="00CB275A">
              <w:rPr>
                <w:rFonts w:ascii="Tahoma" w:hAnsi="Tahoma" w:cs="Tahoma"/>
                <w:b/>
                <w:iCs/>
                <w:sz w:val="20"/>
                <w:szCs w:val="20"/>
                <w:vertAlign w:val="superscript"/>
                <w:lang w:eastAsia="pa-IN" w:bidi="pa-IN"/>
              </w:rPr>
              <w:br/>
            </w:r>
            <w:r w:rsidRPr="00CB275A">
              <w:rPr>
                <w:rFonts w:ascii="Tahoma" w:hAnsi="Tahoma" w:cs="Tahoma"/>
                <w:bCs/>
                <w:iCs/>
                <w:sz w:val="20"/>
                <w:szCs w:val="20"/>
                <w:lang w:eastAsia="pa-IN" w:bidi="pa-IN"/>
              </w:rPr>
              <w:t xml:space="preserve">k dodržování BOZP a PO </w:t>
            </w:r>
            <w:r w:rsidRPr="00CB275A">
              <w:rPr>
                <w:rFonts w:ascii="Tahoma" w:hAnsi="Tahoma" w:cs="Tahoma"/>
                <w:bCs/>
                <w:iCs/>
                <w:sz w:val="20"/>
                <w:szCs w:val="20"/>
                <w:lang w:eastAsia="pa-IN" w:bidi="pa-IN"/>
              </w:rPr>
              <w:br/>
              <w:t xml:space="preserve">v Moravskoslezské </w:t>
            </w:r>
            <w:proofErr w:type="gramStart"/>
            <w:r w:rsidRPr="00CB275A">
              <w:rPr>
                <w:rFonts w:ascii="Tahoma" w:hAnsi="Tahoma" w:cs="Tahoma"/>
                <w:bCs/>
                <w:iCs/>
                <w:sz w:val="20"/>
                <w:szCs w:val="20"/>
                <w:lang w:eastAsia="pa-IN" w:bidi="pa-IN"/>
              </w:rPr>
              <w:t>nemocnici  Karviná</w:t>
            </w:r>
            <w:proofErr w:type="gramEnd"/>
            <w:r w:rsidRPr="00CB275A">
              <w:rPr>
                <w:rFonts w:ascii="Tahoma" w:hAnsi="Tahoma" w:cs="Tahoma"/>
                <w:bCs/>
                <w:iCs/>
                <w:sz w:val="20"/>
                <w:szCs w:val="20"/>
                <w:lang w:eastAsia="pa-IN" w:bidi="pa-IN"/>
              </w:rPr>
              <w:t xml:space="preserve"> – Ráj, příspěvková organizace</w:t>
            </w:r>
          </w:p>
        </w:tc>
        <w:tc>
          <w:tcPr>
            <w:tcW w:w="2965" w:type="dxa"/>
            <w:tcBorders>
              <w:top w:val="single" w:sz="4" w:space="0" w:color="000000"/>
              <w:left w:val="single" w:sz="4" w:space="0" w:color="000000"/>
              <w:bottom w:val="single" w:sz="4" w:space="0" w:color="000000"/>
              <w:right w:val="single" w:sz="4" w:space="0" w:color="000000"/>
            </w:tcBorders>
            <w:vAlign w:val="center"/>
          </w:tcPr>
          <w:p w14:paraId="746C94CD" w14:textId="1921D1AA" w:rsidR="00DF0CD8" w:rsidRPr="00BE7E6D" w:rsidRDefault="00DF0CD8" w:rsidP="006D4804">
            <w:pPr>
              <w:pStyle w:val="Zpat"/>
              <w:rPr>
                <w:rFonts w:ascii="Tahoma" w:hAnsi="Tahoma" w:cs="Tahoma"/>
                <w:sz w:val="18"/>
                <w:szCs w:val="18"/>
              </w:rPr>
            </w:pPr>
            <w:r w:rsidRPr="00CB275A">
              <w:rPr>
                <w:rFonts w:ascii="Tahoma" w:hAnsi="Tahoma" w:cs="Tahoma"/>
                <w:iCs/>
                <w:sz w:val="20"/>
                <w:szCs w:val="20"/>
                <w:lang w:eastAsia="pa-IN" w:bidi="pa-IN"/>
              </w:rPr>
              <w:t>Příloha č. 2</w:t>
            </w:r>
            <w:r>
              <w:rPr>
                <w:rFonts w:ascii="Tahoma" w:hAnsi="Tahoma" w:cs="Tahoma"/>
                <w:iCs/>
                <w:sz w:val="20"/>
                <w:szCs w:val="20"/>
                <w:lang w:eastAsia="pa-IN" w:bidi="pa-IN"/>
              </w:rPr>
              <w:t xml:space="preserve"> rámcové smlouvy o dílo – </w:t>
            </w:r>
            <w:r w:rsidR="00236F70" w:rsidRPr="00236F70">
              <w:rPr>
                <w:rFonts w:ascii="Tahoma" w:hAnsi="Tahoma" w:cs="Tahoma"/>
                <w:sz w:val="20"/>
                <w:szCs w:val="20"/>
              </w:rPr>
              <w:t>Malířské a související práce v MSNEMKA</w:t>
            </w:r>
          </w:p>
          <w:p w14:paraId="04956B5F" w14:textId="77777777" w:rsidR="00DF0CD8" w:rsidRPr="00CB275A" w:rsidRDefault="00DF0CD8" w:rsidP="006D4804">
            <w:pPr>
              <w:pStyle w:val="Zpat"/>
              <w:rPr>
                <w:rFonts w:ascii="Tahoma" w:hAnsi="Tahoma" w:cs="Tahoma"/>
                <w:b/>
                <w:iCs/>
                <w:sz w:val="20"/>
                <w:szCs w:val="20"/>
                <w:vertAlign w:val="superscript"/>
                <w:lang w:eastAsia="pa-IN" w:bidi="pa-IN"/>
              </w:rPr>
            </w:pPr>
            <w:r w:rsidRPr="00CB275A">
              <w:rPr>
                <w:rFonts w:ascii="Tahoma" w:hAnsi="Tahoma" w:cs="Tahoma"/>
                <w:iCs/>
                <w:sz w:val="20"/>
                <w:szCs w:val="20"/>
                <w:lang w:eastAsia="pa-IN" w:bidi="pa-IN"/>
              </w:rPr>
              <w:t xml:space="preserve">str. č. 1 </w:t>
            </w:r>
          </w:p>
          <w:p w14:paraId="7344C864" w14:textId="77777777" w:rsidR="00DF0CD8" w:rsidRPr="008120A5" w:rsidRDefault="00DF0CD8" w:rsidP="006D4804">
            <w:pPr>
              <w:widowControl w:val="0"/>
              <w:suppressAutoHyphens/>
              <w:rPr>
                <w:rFonts w:cs="Bookman Old Style"/>
                <w:b/>
                <w:iCs/>
                <w:szCs w:val="20"/>
                <w:vertAlign w:val="superscript"/>
                <w:lang w:eastAsia="pa-IN" w:bidi="pa-IN"/>
              </w:rPr>
            </w:pPr>
          </w:p>
        </w:tc>
      </w:tr>
    </w:tbl>
    <w:p w14:paraId="1B3A744B" w14:textId="77777777" w:rsidR="00DF0CD8" w:rsidRPr="00CB275A" w:rsidRDefault="00DF0CD8" w:rsidP="00DF0CD8">
      <w:pPr>
        <w:widowControl w:val="0"/>
        <w:suppressAutoHyphens/>
        <w:rPr>
          <w:rFonts w:ascii="Tahoma" w:hAnsi="Tahoma" w:cs="Tahoma"/>
          <w:bCs/>
          <w:iCs/>
          <w:sz w:val="20"/>
          <w:szCs w:val="20"/>
          <w:lang w:eastAsia="pa-IN" w:bidi="pa-IN"/>
        </w:rPr>
      </w:pPr>
      <w:r w:rsidRPr="00CB275A">
        <w:rPr>
          <w:rFonts w:ascii="Tahoma" w:hAnsi="Tahoma" w:cs="Tahoma"/>
          <w:b/>
          <w:iCs/>
          <w:sz w:val="20"/>
          <w:szCs w:val="20"/>
          <w:vertAlign w:val="superscript"/>
          <w:lang w:eastAsia="pa-IN" w:bidi="pa-IN"/>
        </w:rPr>
        <w:t xml:space="preserve">(+) </w:t>
      </w:r>
      <w:r w:rsidRPr="00CB275A">
        <w:rPr>
          <w:rFonts w:ascii="Tahoma" w:hAnsi="Tahoma" w:cs="Tahoma"/>
          <w:bCs/>
          <w:iCs/>
          <w:sz w:val="20"/>
          <w:szCs w:val="20"/>
          <w:lang w:eastAsia="pa-IN" w:bidi="pa-IN"/>
        </w:rPr>
        <w:t>zaměstnanci smluvní</w:t>
      </w:r>
      <w:r w:rsidRPr="00CB275A">
        <w:rPr>
          <w:rFonts w:ascii="Tahoma" w:hAnsi="Tahoma" w:cs="Tahoma"/>
          <w:iCs/>
          <w:sz w:val="20"/>
          <w:szCs w:val="20"/>
          <w:lang w:eastAsia="pa-IN" w:bidi="pa-IN"/>
        </w:rPr>
        <w:t>ch partnerů nebo jejich subdodavatelů provádějící kontrolu provozuschopnosti, kalibraci, revizi, údržbu, opravu na přístrojích a zařízeních, která vyplývá z podmínek výrobce, resp. dodavatele zařízení.</w:t>
      </w:r>
    </w:p>
    <w:p w14:paraId="2C8C1C71" w14:textId="77777777" w:rsidR="00DF0CD8" w:rsidRPr="008120A5" w:rsidRDefault="00DF0CD8" w:rsidP="00DF0CD8">
      <w:pPr>
        <w:widowControl w:val="0"/>
        <w:suppressAutoHyphens/>
        <w:rPr>
          <w:rFonts w:cs="Bookman Old Style"/>
          <w:bCs/>
          <w:iCs/>
          <w:szCs w:val="20"/>
          <w:lang w:eastAsia="pa-IN" w:bidi="pa-IN"/>
        </w:rPr>
      </w:pPr>
    </w:p>
    <w:p w14:paraId="162BE190" w14:textId="77777777" w:rsidR="00DF0CD8" w:rsidRPr="00CB275A" w:rsidRDefault="00DF0CD8" w:rsidP="00DF0CD8">
      <w:pPr>
        <w:widowControl w:val="0"/>
        <w:suppressAutoHyphens/>
        <w:rPr>
          <w:rFonts w:ascii="Tahoma" w:hAnsi="Tahoma" w:cs="Tahoma"/>
          <w:iCs/>
          <w:sz w:val="20"/>
          <w:szCs w:val="20"/>
          <w:lang w:eastAsia="pa-IN" w:bidi="pa-IN"/>
        </w:rPr>
      </w:pPr>
      <w:r w:rsidRPr="00CB275A">
        <w:rPr>
          <w:rFonts w:ascii="Tahoma" w:hAnsi="Tahoma" w:cs="Tahoma"/>
          <w:iCs/>
          <w:sz w:val="20"/>
          <w:szCs w:val="20"/>
          <w:lang w:eastAsia="pa-IN" w:bidi="pa-IN"/>
        </w:rPr>
        <w:t>Smluvní partner/dodavatel/ svým podpisem bere na vědomí povinnost dodržovat níže uvedené bezpečnostní pokyny:</w:t>
      </w:r>
    </w:p>
    <w:p w14:paraId="2C7901DE" w14:textId="77777777" w:rsidR="00DF0CD8" w:rsidRPr="00CB275A" w:rsidRDefault="00DF0CD8" w:rsidP="00DF0CD8">
      <w:pPr>
        <w:widowControl w:val="0"/>
        <w:suppressAutoHyphens/>
        <w:rPr>
          <w:rFonts w:ascii="Tahoma" w:hAnsi="Tahoma" w:cs="Tahoma"/>
          <w:iCs/>
          <w:sz w:val="20"/>
          <w:szCs w:val="20"/>
          <w:lang w:eastAsia="pa-IN" w:bidi="pa-IN"/>
        </w:rPr>
      </w:pPr>
    </w:p>
    <w:p w14:paraId="39497019" w14:textId="77777777" w:rsidR="00DF0CD8" w:rsidRPr="00CB275A" w:rsidRDefault="00DF0CD8" w:rsidP="00DF0CD8">
      <w:pPr>
        <w:widowControl w:val="0"/>
        <w:suppressAutoHyphens/>
        <w:rPr>
          <w:rFonts w:ascii="Tahoma" w:hAnsi="Tahoma" w:cs="Tahoma"/>
          <w:iCs/>
          <w:sz w:val="20"/>
          <w:szCs w:val="20"/>
          <w:lang w:eastAsia="pa-IN" w:bidi="pa-IN"/>
        </w:rPr>
      </w:pPr>
      <w:r w:rsidRPr="00CB275A">
        <w:rPr>
          <w:rFonts w:ascii="Tahoma" w:hAnsi="Tahoma" w:cs="Tahoma"/>
          <w:iCs/>
          <w:sz w:val="20"/>
          <w:szCs w:val="20"/>
          <w:lang w:eastAsia="pa-IN" w:bidi="pa-IN"/>
        </w:rPr>
        <w:t>1.</w:t>
      </w:r>
      <w:r w:rsidRPr="00CB275A">
        <w:rPr>
          <w:rFonts w:ascii="Tahoma" w:hAnsi="Tahoma" w:cs="Tahoma"/>
          <w:iCs/>
          <w:sz w:val="20"/>
          <w:szCs w:val="20"/>
          <w:lang w:eastAsia="pa-IN" w:bidi="pa-IN"/>
        </w:rPr>
        <w:tab/>
        <w:t>Oznámit svůj příchod a odchod na vrátnici a příslušnému vedoucímu zaměstnanci.</w:t>
      </w:r>
    </w:p>
    <w:p w14:paraId="515E4FBD" w14:textId="77777777" w:rsidR="00DF0CD8" w:rsidRPr="00CB275A" w:rsidRDefault="00DF0CD8" w:rsidP="00DF0CD8">
      <w:pPr>
        <w:widowControl w:val="0"/>
        <w:numPr>
          <w:ilvl w:val="0"/>
          <w:numId w:val="51"/>
        </w:numPr>
        <w:suppressAutoHyphens/>
        <w:ind w:hanging="720"/>
        <w:rPr>
          <w:rFonts w:ascii="Tahoma" w:hAnsi="Tahoma" w:cs="Tahoma"/>
          <w:iCs/>
          <w:sz w:val="20"/>
          <w:szCs w:val="20"/>
          <w:lang w:eastAsia="pa-IN" w:bidi="pa-IN"/>
        </w:rPr>
      </w:pPr>
      <w:r w:rsidRPr="00CB275A">
        <w:rPr>
          <w:rFonts w:ascii="Tahoma" w:hAnsi="Tahoma" w:cs="Tahoma"/>
          <w:iCs/>
          <w:sz w:val="20"/>
          <w:szCs w:val="20"/>
          <w:lang w:eastAsia="pa-IN" w:bidi="pa-IN"/>
        </w:rPr>
        <w:t>Používat osobní ochranné pracovními prostředky (OOPP) poskytnuté objednatelem a být vybaven OOPP odpovídajícím riziku ohrožení, které vyplývají z provádění výkonu své činnosti.</w:t>
      </w:r>
    </w:p>
    <w:p w14:paraId="2A25EBA4" w14:textId="77777777" w:rsidR="00DF0CD8" w:rsidRPr="00CB275A" w:rsidRDefault="00DF0CD8" w:rsidP="00DF0CD8">
      <w:pPr>
        <w:widowControl w:val="0"/>
        <w:numPr>
          <w:ilvl w:val="0"/>
          <w:numId w:val="51"/>
        </w:numPr>
        <w:suppressAutoHyphens/>
        <w:ind w:hanging="720"/>
        <w:rPr>
          <w:rFonts w:ascii="Tahoma" w:hAnsi="Tahoma" w:cs="Tahoma"/>
          <w:iCs/>
          <w:sz w:val="20"/>
          <w:szCs w:val="20"/>
          <w:lang w:eastAsia="pa-IN" w:bidi="pa-IN"/>
        </w:rPr>
      </w:pPr>
      <w:r w:rsidRPr="00CB275A">
        <w:rPr>
          <w:rFonts w:ascii="Tahoma" w:hAnsi="Tahoma" w:cs="Tahoma"/>
          <w:iCs/>
          <w:sz w:val="20"/>
          <w:szCs w:val="20"/>
          <w:lang w:eastAsia="pa-IN" w:bidi="pa-IN"/>
        </w:rPr>
        <w:t>Pracovat podle technologického nebo pracovního postupu.</w:t>
      </w:r>
    </w:p>
    <w:p w14:paraId="0BCDAE39" w14:textId="77777777" w:rsidR="00DF0CD8" w:rsidRPr="00CB275A" w:rsidRDefault="00DF0CD8" w:rsidP="00DF0CD8">
      <w:pPr>
        <w:widowControl w:val="0"/>
        <w:numPr>
          <w:ilvl w:val="0"/>
          <w:numId w:val="51"/>
        </w:numPr>
        <w:suppressAutoHyphens/>
        <w:ind w:hanging="720"/>
        <w:rPr>
          <w:rFonts w:ascii="Tahoma" w:hAnsi="Tahoma" w:cs="Tahoma"/>
          <w:iCs/>
          <w:sz w:val="20"/>
          <w:szCs w:val="20"/>
          <w:lang w:eastAsia="pa-IN" w:bidi="pa-IN"/>
        </w:rPr>
      </w:pPr>
      <w:r w:rsidRPr="00CB275A">
        <w:rPr>
          <w:rFonts w:ascii="Tahoma" w:hAnsi="Tahoma" w:cs="Tahoma"/>
          <w:iCs/>
          <w:sz w:val="20"/>
          <w:szCs w:val="20"/>
          <w:lang w:eastAsia="pa-IN" w:bidi="pa-IN"/>
        </w:rPr>
        <w:t>Okamžitě přerušit práci v případě zpozorování nebezpečí, jež by mohlo ohrozit zdraví nebo životy osob, v rámci svých možností se pokusit ohrožení odvrátit a ihned situaci nahlásit přítomnému zaměstnanci nemocnice.</w:t>
      </w:r>
    </w:p>
    <w:p w14:paraId="6CA18AA9" w14:textId="77777777" w:rsidR="00DF0CD8" w:rsidRPr="00CB275A" w:rsidRDefault="00DF0CD8" w:rsidP="00DF0CD8">
      <w:pPr>
        <w:widowControl w:val="0"/>
        <w:numPr>
          <w:ilvl w:val="0"/>
          <w:numId w:val="51"/>
        </w:numPr>
        <w:suppressAutoHyphens/>
        <w:ind w:hanging="720"/>
        <w:rPr>
          <w:rFonts w:ascii="Tahoma" w:hAnsi="Tahoma" w:cs="Tahoma"/>
          <w:iCs/>
          <w:sz w:val="20"/>
          <w:szCs w:val="20"/>
          <w:lang w:eastAsia="pa-IN" w:bidi="pa-IN"/>
        </w:rPr>
      </w:pPr>
      <w:r w:rsidRPr="00CB275A">
        <w:rPr>
          <w:rFonts w:ascii="Tahoma" w:hAnsi="Tahoma" w:cs="Tahoma"/>
          <w:iCs/>
          <w:sz w:val="20"/>
          <w:szCs w:val="20"/>
          <w:lang w:eastAsia="pa-IN" w:bidi="pa-IN"/>
        </w:rPr>
        <w:t>Nemanipulovat se zařízením, které není předmětem jeho pracovní činnosti.</w:t>
      </w:r>
    </w:p>
    <w:p w14:paraId="0C5159F4" w14:textId="77777777" w:rsidR="00DF0CD8" w:rsidRPr="00CB275A" w:rsidRDefault="00DF0CD8" w:rsidP="00DF0CD8">
      <w:pPr>
        <w:widowControl w:val="0"/>
        <w:numPr>
          <w:ilvl w:val="0"/>
          <w:numId w:val="51"/>
        </w:numPr>
        <w:suppressAutoHyphens/>
        <w:ind w:hanging="720"/>
        <w:rPr>
          <w:rFonts w:ascii="Tahoma" w:hAnsi="Tahoma" w:cs="Tahoma"/>
          <w:iCs/>
          <w:sz w:val="20"/>
          <w:szCs w:val="20"/>
          <w:lang w:eastAsia="pa-IN" w:bidi="pa-IN"/>
        </w:rPr>
      </w:pPr>
      <w:r w:rsidRPr="00CB275A">
        <w:rPr>
          <w:rFonts w:ascii="Tahoma" w:hAnsi="Tahoma" w:cs="Tahoma"/>
          <w:iCs/>
          <w:sz w:val="20"/>
          <w:szCs w:val="20"/>
          <w:lang w:eastAsia="pa-IN" w:bidi="pa-IN"/>
        </w:rPr>
        <w:t>Pohybovat se jen po určených komunikacích a prostorech, ve kterých je prováděna pracovní činnost, do jiných prostorů je vstup zakázán.</w:t>
      </w:r>
    </w:p>
    <w:p w14:paraId="27F49020" w14:textId="77777777" w:rsidR="00DF0CD8" w:rsidRPr="00CB275A" w:rsidRDefault="00DF0CD8" w:rsidP="00DF0CD8">
      <w:pPr>
        <w:widowControl w:val="0"/>
        <w:numPr>
          <w:ilvl w:val="0"/>
          <w:numId w:val="51"/>
        </w:numPr>
        <w:suppressAutoHyphens/>
        <w:ind w:hanging="720"/>
        <w:rPr>
          <w:rFonts w:ascii="Tahoma" w:hAnsi="Tahoma" w:cs="Tahoma"/>
          <w:iCs/>
          <w:sz w:val="20"/>
          <w:szCs w:val="20"/>
          <w:lang w:eastAsia="pa-IN" w:bidi="pa-IN"/>
        </w:rPr>
      </w:pPr>
      <w:r w:rsidRPr="00CB275A">
        <w:rPr>
          <w:rFonts w:ascii="Tahoma" w:hAnsi="Tahoma" w:cs="Tahoma"/>
          <w:iCs/>
          <w:sz w:val="20"/>
          <w:szCs w:val="20"/>
          <w:lang w:eastAsia="pa-IN" w:bidi="pa-IN"/>
        </w:rPr>
        <w:t>Dodržovat zákaz kouření ve všech prostorách nemocnice. Dodržovat zákaz jakékoliv manipulace s plamenem a činností, které by vedly ke vzniku požáru.</w:t>
      </w:r>
    </w:p>
    <w:p w14:paraId="6C49F516" w14:textId="77777777" w:rsidR="00DF0CD8" w:rsidRPr="00CB275A" w:rsidRDefault="00DF0CD8" w:rsidP="00DF0CD8">
      <w:pPr>
        <w:widowControl w:val="0"/>
        <w:numPr>
          <w:ilvl w:val="0"/>
          <w:numId w:val="51"/>
        </w:numPr>
        <w:suppressAutoHyphens/>
        <w:ind w:hanging="720"/>
        <w:rPr>
          <w:rFonts w:ascii="Tahoma" w:hAnsi="Tahoma" w:cs="Tahoma"/>
          <w:iCs/>
          <w:sz w:val="20"/>
          <w:szCs w:val="20"/>
          <w:lang w:eastAsia="pa-IN" w:bidi="pa-IN"/>
        </w:rPr>
      </w:pPr>
      <w:r w:rsidRPr="00CB275A">
        <w:rPr>
          <w:rFonts w:ascii="Tahoma" w:hAnsi="Tahoma" w:cs="Tahoma"/>
          <w:iCs/>
          <w:sz w:val="20"/>
          <w:szCs w:val="20"/>
          <w:lang w:eastAsia="pa-IN" w:bidi="pa-IN"/>
        </w:rPr>
        <w:t>Dodržovat zákaz požívání alkoholických nápojů a jiných návykových látek při prováděných pracích, včetně zákazu nástupu a vstupu na pracoviště pod vlivem těchto látek.</w:t>
      </w:r>
    </w:p>
    <w:p w14:paraId="6C4C488C" w14:textId="77777777" w:rsidR="00DF0CD8" w:rsidRPr="00CB275A" w:rsidRDefault="00DF0CD8" w:rsidP="00DF0CD8">
      <w:pPr>
        <w:widowControl w:val="0"/>
        <w:numPr>
          <w:ilvl w:val="0"/>
          <w:numId w:val="51"/>
        </w:numPr>
        <w:suppressAutoHyphens/>
        <w:ind w:hanging="720"/>
        <w:rPr>
          <w:rFonts w:ascii="Tahoma" w:hAnsi="Tahoma" w:cs="Tahoma"/>
          <w:iCs/>
          <w:sz w:val="20"/>
          <w:szCs w:val="20"/>
          <w:lang w:eastAsia="pa-IN" w:bidi="pa-IN"/>
        </w:rPr>
      </w:pPr>
      <w:r w:rsidRPr="00CB275A">
        <w:rPr>
          <w:rFonts w:ascii="Tahoma" w:hAnsi="Tahoma" w:cs="Tahoma"/>
          <w:iCs/>
          <w:sz w:val="20"/>
          <w:szCs w:val="20"/>
          <w:lang w:eastAsia="pa-IN" w:bidi="pa-IN"/>
        </w:rPr>
        <w:t>Řídit se bezpečnostními pokyny a informativním značením v exteriéru a interiérech budov nemocnice.</w:t>
      </w:r>
    </w:p>
    <w:p w14:paraId="458810EE" w14:textId="77777777" w:rsidR="00DF0CD8" w:rsidRPr="00CB275A" w:rsidRDefault="00DF0CD8" w:rsidP="00DF0CD8">
      <w:pPr>
        <w:widowControl w:val="0"/>
        <w:numPr>
          <w:ilvl w:val="0"/>
          <w:numId w:val="51"/>
        </w:numPr>
        <w:suppressAutoHyphens/>
        <w:ind w:hanging="720"/>
        <w:rPr>
          <w:rFonts w:ascii="Tahoma" w:hAnsi="Tahoma" w:cs="Tahoma"/>
          <w:iCs/>
          <w:sz w:val="20"/>
          <w:szCs w:val="20"/>
          <w:lang w:eastAsia="pa-IN" w:bidi="pa-IN"/>
        </w:rPr>
      </w:pPr>
      <w:r w:rsidRPr="00CB275A">
        <w:rPr>
          <w:rFonts w:ascii="Tahoma" w:hAnsi="Tahoma" w:cs="Tahoma"/>
          <w:iCs/>
          <w:sz w:val="20"/>
          <w:szCs w:val="20"/>
          <w:lang w:eastAsia="pa-IN" w:bidi="pa-IN"/>
        </w:rPr>
        <w:t>Potvrdit seznámení s riziky ve vztahu k jeho činnosti ze strany objednatele.</w:t>
      </w:r>
    </w:p>
    <w:p w14:paraId="0FFE4DDC" w14:textId="77777777" w:rsidR="00DF0CD8" w:rsidRPr="00CB275A" w:rsidRDefault="00DF0CD8" w:rsidP="00DF0CD8">
      <w:pPr>
        <w:widowControl w:val="0"/>
        <w:numPr>
          <w:ilvl w:val="0"/>
          <w:numId w:val="51"/>
        </w:numPr>
        <w:suppressAutoHyphens/>
        <w:ind w:hanging="720"/>
        <w:rPr>
          <w:rFonts w:ascii="Tahoma" w:hAnsi="Tahoma" w:cs="Tahoma"/>
          <w:iCs/>
          <w:sz w:val="20"/>
          <w:szCs w:val="20"/>
          <w:lang w:eastAsia="pa-IN" w:bidi="pa-IN"/>
        </w:rPr>
      </w:pPr>
      <w:r w:rsidRPr="00CB275A">
        <w:rPr>
          <w:rFonts w:ascii="Tahoma" w:hAnsi="Tahoma" w:cs="Tahoma"/>
          <w:iCs/>
          <w:sz w:val="20"/>
          <w:szCs w:val="20"/>
          <w:lang w:eastAsia="pa-IN" w:bidi="pa-IN"/>
        </w:rPr>
        <w:t>Předat písemně příslušnému vedoucímu zaměstnanci případně vyhledaná rizika.</w:t>
      </w:r>
    </w:p>
    <w:p w14:paraId="29FDAAC5" w14:textId="77777777" w:rsidR="00DF0CD8" w:rsidRPr="00CB275A" w:rsidRDefault="00DF0CD8" w:rsidP="00DF0CD8">
      <w:pPr>
        <w:widowControl w:val="0"/>
        <w:numPr>
          <w:ilvl w:val="0"/>
          <w:numId w:val="51"/>
        </w:numPr>
        <w:suppressAutoHyphens/>
        <w:ind w:hanging="720"/>
        <w:rPr>
          <w:rFonts w:ascii="Tahoma" w:hAnsi="Tahoma" w:cs="Tahoma"/>
          <w:iCs/>
          <w:sz w:val="20"/>
          <w:szCs w:val="20"/>
          <w:lang w:eastAsia="pa-IN" w:bidi="pa-IN"/>
        </w:rPr>
      </w:pPr>
      <w:r w:rsidRPr="00CB275A">
        <w:rPr>
          <w:rFonts w:ascii="Tahoma" w:hAnsi="Tahoma" w:cs="Tahoma"/>
          <w:iCs/>
          <w:sz w:val="20"/>
          <w:szCs w:val="20"/>
          <w:lang w:eastAsia="pa-IN" w:bidi="pa-IN"/>
        </w:rPr>
        <w:t>Nahlásit každé zranění příslušnému zaměstnanci.</w:t>
      </w:r>
    </w:p>
    <w:p w14:paraId="038D03BD" w14:textId="77777777" w:rsidR="00DF0CD8" w:rsidRPr="00CB275A" w:rsidRDefault="00DF0CD8" w:rsidP="00DF0CD8">
      <w:pPr>
        <w:widowControl w:val="0"/>
        <w:numPr>
          <w:ilvl w:val="0"/>
          <w:numId w:val="51"/>
        </w:numPr>
        <w:suppressAutoHyphens/>
        <w:ind w:hanging="720"/>
        <w:rPr>
          <w:rFonts w:ascii="Tahoma" w:hAnsi="Tahoma" w:cs="Tahoma"/>
          <w:bCs/>
          <w:iCs/>
          <w:sz w:val="20"/>
          <w:szCs w:val="20"/>
          <w:lang w:eastAsia="pa-IN" w:bidi="pa-IN"/>
        </w:rPr>
      </w:pPr>
      <w:r w:rsidRPr="00CB275A">
        <w:rPr>
          <w:rFonts w:ascii="Tahoma" w:hAnsi="Tahoma" w:cs="Tahoma"/>
          <w:iCs/>
          <w:sz w:val="20"/>
          <w:szCs w:val="20"/>
          <w:lang w:eastAsia="pa-IN" w:bidi="pa-IN"/>
        </w:rPr>
        <w:t>Potvrdit, že jsem byl dále seznámen s:</w:t>
      </w:r>
    </w:p>
    <w:p w14:paraId="53D517AA" w14:textId="77777777" w:rsidR="00DF0CD8" w:rsidRPr="00CB275A" w:rsidRDefault="00DF0CD8" w:rsidP="00DF0CD8">
      <w:pPr>
        <w:widowControl w:val="0"/>
        <w:tabs>
          <w:tab w:val="num" w:pos="993"/>
        </w:tabs>
        <w:suppressAutoHyphens/>
        <w:ind w:left="993" w:hanging="284"/>
        <w:rPr>
          <w:rFonts w:ascii="Tahoma" w:hAnsi="Tahoma" w:cs="Tahoma"/>
          <w:bCs/>
          <w:iCs/>
          <w:sz w:val="20"/>
          <w:szCs w:val="20"/>
          <w:lang w:eastAsia="pa-IN" w:bidi="pa-IN"/>
        </w:rPr>
      </w:pPr>
      <w:r w:rsidRPr="00CB275A">
        <w:rPr>
          <w:rFonts w:ascii="Tahoma" w:hAnsi="Tahoma" w:cs="Tahoma"/>
          <w:bCs/>
          <w:iCs/>
          <w:sz w:val="20"/>
          <w:szCs w:val="20"/>
          <w:lang w:eastAsia="pa-IN" w:bidi="pa-IN"/>
        </w:rPr>
        <w:t>-</w:t>
      </w:r>
      <w:r w:rsidRPr="00CB275A">
        <w:rPr>
          <w:rFonts w:ascii="Tahoma" w:hAnsi="Tahoma" w:cs="Tahoma"/>
          <w:bCs/>
          <w:iCs/>
          <w:sz w:val="20"/>
          <w:szCs w:val="20"/>
          <w:lang w:eastAsia="pa-IN" w:bidi="pa-IN"/>
        </w:rPr>
        <w:tab/>
        <w:t>dopravně-provozním řádem nemocnice – grafické schéma je umístěno na vrátnici Moravskoslezské nemocnice Karviná-Ráj, příspěvková organizace,</w:t>
      </w:r>
    </w:p>
    <w:p w14:paraId="30F9C2D4" w14:textId="77777777" w:rsidR="00DF0CD8" w:rsidRPr="00CB275A" w:rsidRDefault="00DF0CD8" w:rsidP="00DF0CD8">
      <w:pPr>
        <w:widowControl w:val="0"/>
        <w:tabs>
          <w:tab w:val="num" w:pos="993"/>
        </w:tabs>
        <w:suppressAutoHyphens/>
        <w:ind w:left="993" w:hanging="284"/>
        <w:rPr>
          <w:rFonts w:ascii="Tahoma" w:hAnsi="Tahoma" w:cs="Tahoma"/>
          <w:bCs/>
          <w:iCs/>
          <w:sz w:val="20"/>
          <w:szCs w:val="20"/>
          <w:lang w:eastAsia="pa-IN" w:bidi="pa-IN"/>
        </w:rPr>
      </w:pPr>
      <w:r w:rsidRPr="00CB275A">
        <w:rPr>
          <w:rFonts w:ascii="Tahoma" w:hAnsi="Tahoma" w:cs="Tahoma"/>
          <w:bCs/>
          <w:iCs/>
          <w:sz w:val="20"/>
          <w:szCs w:val="20"/>
          <w:lang w:eastAsia="pa-IN" w:bidi="pa-IN"/>
        </w:rPr>
        <w:t>-</w:t>
      </w:r>
      <w:r w:rsidRPr="00CB275A">
        <w:rPr>
          <w:rFonts w:ascii="Tahoma" w:hAnsi="Tahoma" w:cs="Tahoma"/>
          <w:bCs/>
          <w:iCs/>
          <w:sz w:val="20"/>
          <w:szCs w:val="20"/>
          <w:lang w:eastAsia="pa-IN" w:bidi="pa-IN"/>
        </w:rPr>
        <w:tab/>
        <w:t>komunikacemi uvnitř objektu a systémem únikových cest (tyto jsou vyznačeny)</w:t>
      </w:r>
    </w:p>
    <w:p w14:paraId="78B41255" w14:textId="77777777" w:rsidR="00DF0CD8" w:rsidRPr="00CB275A" w:rsidRDefault="00DF0CD8" w:rsidP="00DF0CD8">
      <w:pPr>
        <w:widowControl w:val="0"/>
        <w:tabs>
          <w:tab w:val="num" w:pos="993"/>
        </w:tabs>
        <w:suppressAutoHyphens/>
        <w:ind w:left="993" w:hanging="284"/>
        <w:rPr>
          <w:rFonts w:ascii="Tahoma" w:hAnsi="Tahoma" w:cs="Tahoma"/>
          <w:bCs/>
          <w:iCs/>
          <w:sz w:val="20"/>
          <w:szCs w:val="20"/>
          <w:lang w:eastAsia="pa-IN" w:bidi="pa-IN"/>
        </w:rPr>
      </w:pPr>
      <w:r w:rsidRPr="00CB275A">
        <w:rPr>
          <w:rFonts w:ascii="Tahoma" w:hAnsi="Tahoma" w:cs="Tahoma"/>
          <w:bCs/>
          <w:iCs/>
          <w:sz w:val="20"/>
          <w:szCs w:val="20"/>
          <w:lang w:eastAsia="pa-IN" w:bidi="pa-IN"/>
        </w:rPr>
        <w:t>-</w:t>
      </w:r>
      <w:r w:rsidRPr="00CB275A">
        <w:rPr>
          <w:rFonts w:ascii="Tahoma" w:hAnsi="Tahoma" w:cs="Tahoma"/>
          <w:bCs/>
          <w:iCs/>
          <w:sz w:val="20"/>
          <w:szCs w:val="20"/>
          <w:lang w:eastAsia="pa-IN" w:bidi="pa-IN"/>
        </w:rPr>
        <w:tab/>
        <w:t>umístěním a obsahem požárních poplachových směrnic,</w:t>
      </w:r>
    </w:p>
    <w:p w14:paraId="2F30467C" w14:textId="77777777" w:rsidR="00DF0CD8" w:rsidRPr="00CB275A" w:rsidRDefault="00DF0CD8" w:rsidP="00DF0CD8">
      <w:pPr>
        <w:widowControl w:val="0"/>
        <w:tabs>
          <w:tab w:val="num" w:pos="993"/>
        </w:tabs>
        <w:suppressAutoHyphens/>
        <w:ind w:left="993" w:hanging="284"/>
        <w:rPr>
          <w:rFonts w:ascii="Tahoma" w:hAnsi="Tahoma" w:cs="Tahoma"/>
          <w:bCs/>
          <w:iCs/>
          <w:sz w:val="20"/>
          <w:szCs w:val="20"/>
          <w:lang w:eastAsia="pa-IN" w:bidi="pa-IN"/>
        </w:rPr>
      </w:pPr>
      <w:r w:rsidRPr="00CB275A">
        <w:rPr>
          <w:rFonts w:ascii="Tahoma" w:hAnsi="Tahoma" w:cs="Tahoma"/>
          <w:bCs/>
          <w:iCs/>
          <w:sz w:val="20"/>
          <w:szCs w:val="20"/>
          <w:lang w:eastAsia="pa-IN" w:bidi="pa-IN"/>
        </w:rPr>
        <w:t>-</w:t>
      </w:r>
      <w:r w:rsidRPr="00CB275A">
        <w:rPr>
          <w:rFonts w:ascii="Tahoma" w:hAnsi="Tahoma" w:cs="Tahoma"/>
          <w:bCs/>
          <w:iCs/>
          <w:sz w:val="20"/>
          <w:szCs w:val="20"/>
          <w:lang w:eastAsia="pa-IN" w:bidi="pa-IN"/>
        </w:rPr>
        <w:tab/>
        <w:t>organizací zabezpečení požární ochrany a charakterem požárního nebezpečí v objektu,</w:t>
      </w:r>
    </w:p>
    <w:p w14:paraId="6A0CC368" w14:textId="77777777" w:rsidR="00DF0CD8" w:rsidRPr="00CB275A" w:rsidRDefault="00DF0CD8" w:rsidP="00DF0CD8">
      <w:pPr>
        <w:widowControl w:val="0"/>
        <w:tabs>
          <w:tab w:val="num" w:pos="993"/>
        </w:tabs>
        <w:suppressAutoHyphens/>
        <w:ind w:left="993" w:hanging="284"/>
        <w:rPr>
          <w:rFonts w:ascii="Tahoma" w:hAnsi="Tahoma" w:cs="Tahoma"/>
          <w:bCs/>
          <w:iCs/>
          <w:sz w:val="20"/>
          <w:szCs w:val="20"/>
          <w:lang w:eastAsia="pa-IN" w:bidi="pa-IN"/>
        </w:rPr>
      </w:pPr>
      <w:r w:rsidRPr="00CB275A">
        <w:rPr>
          <w:rFonts w:ascii="Tahoma" w:hAnsi="Tahoma" w:cs="Tahoma"/>
          <w:bCs/>
          <w:iCs/>
          <w:sz w:val="20"/>
          <w:szCs w:val="20"/>
          <w:lang w:eastAsia="pa-IN" w:bidi="pa-IN"/>
        </w:rPr>
        <w:t>-</w:t>
      </w:r>
      <w:r w:rsidRPr="00CB275A">
        <w:rPr>
          <w:rFonts w:ascii="Tahoma" w:hAnsi="Tahoma" w:cs="Tahoma"/>
          <w:bCs/>
          <w:iCs/>
          <w:sz w:val="20"/>
          <w:szCs w:val="20"/>
          <w:lang w:eastAsia="pa-IN" w:bidi="pa-IN"/>
        </w:rPr>
        <w:tab/>
        <w:t>rozmístěním hasících přístrojů a hydrantů,</w:t>
      </w:r>
    </w:p>
    <w:p w14:paraId="06B16E1C" w14:textId="77777777" w:rsidR="00DF0CD8" w:rsidRPr="00CB275A" w:rsidRDefault="00DF0CD8" w:rsidP="00DF0CD8">
      <w:pPr>
        <w:widowControl w:val="0"/>
        <w:tabs>
          <w:tab w:val="num" w:pos="993"/>
        </w:tabs>
        <w:suppressAutoHyphens/>
        <w:ind w:left="993" w:hanging="284"/>
        <w:rPr>
          <w:rFonts w:ascii="Tahoma" w:hAnsi="Tahoma" w:cs="Tahoma"/>
          <w:bCs/>
          <w:iCs/>
          <w:sz w:val="20"/>
          <w:szCs w:val="20"/>
          <w:lang w:eastAsia="pa-IN" w:bidi="pa-IN"/>
        </w:rPr>
      </w:pPr>
      <w:r w:rsidRPr="00CB275A">
        <w:rPr>
          <w:rFonts w:ascii="Tahoma" w:hAnsi="Tahoma" w:cs="Tahoma"/>
          <w:bCs/>
          <w:iCs/>
          <w:sz w:val="20"/>
          <w:szCs w:val="20"/>
          <w:lang w:eastAsia="pa-IN" w:bidi="pa-IN"/>
        </w:rPr>
        <w:t>-</w:t>
      </w:r>
      <w:r w:rsidRPr="00CB275A">
        <w:rPr>
          <w:rFonts w:ascii="Tahoma" w:hAnsi="Tahoma" w:cs="Tahoma"/>
          <w:bCs/>
          <w:iCs/>
          <w:sz w:val="20"/>
          <w:szCs w:val="20"/>
          <w:lang w:eastAsia="pa-IN" w:bidi="pa-IN"/>
        </w:rPr>
        <w:tab/>
        <w:t>uzávěry energie, vody a plynu (pouze revizní technici uvedených energií),</w:t>
      </w:r>
    </w:p>
    <w:p w14:paraId="5FD9EF47" w14:textId="77777777" w:rsidR="00DF0CD8" w:rsidRPr="00CB275A" w:rsidRDefault="00DF0CD8" w:rsidP="00DF0CD8">
      <w:pPr>
        <w:widowControl w:val="0"/>
        <w:tabs>
          <w:tab w:val="num" w:pos="993"/>
        </w:tabs>
        <w:suppressAutoHyphens/>
        <w:ind w:left="993" w:hanging="284"/>
        <w:rPr>
          <w:rFonts w:ascii="Tahoma" w:hAnsi="Tahoma" w:cs="Tahoma"/>
          <w:iCs/>
          <w:sz w:val="20"/>
          <w:szCs w:val="20"/>
          <w:lang w:eastAsia="pa-IN" w:bidi="pa-IN"/>
        </w:rPr>
      </w:pPr>
      <w:r w:rsidRPr="00CB275A">
        <w:rPr>
          <w:rFonts w:ascii="Tahoma" w:hAnsi="Tahoma" w:cs="Tahoma"/>
          <w:bCs/>
          <w:iCs/>
          <w:sz w:val="20"/>
          <w:szCs w:val="20"/>
          <w:lang w:eastAsia="pa-IN" w:bidi="pa-IN"/>
        </w:rPr>
        <w:t>-</w:t>
      </w:r>
      <w:r w:rsidRPr="00CB275A">
        <w:rPr>
          <w:rFonts w:ascii="Tahoma" w:hAnsi="Tahoma" w:cs="Tahoma"/>
          <w:bCs/>
          <w:iCs/>
          <w:sz w:val="20"/>
          <w:szCs w:val="20"/>
          <w:lang w:eastAsia="pa-IN" w:bidi="pa-IN"/>
        </w:rPr>
        <w:tab/>
        <w:t>zásadami bezpečného používání výtahů – možno pouze ovládat, nepoužívat v případě evakuace</w:t>
      </w:r>
    </w:p>
    <w:p w14:paraId="46BD5F18" w14:textId="77777777" w:rsidR="00DF0CD8" w:rsidRDefault="00DF0CD8" w:rsidP="00DF0CD8"/>
    <w:p w14:paraId="69F5EF90" w14:textId="77777777" w:rsidR="00DF0CD8" w:rsidRDefault="00DF0CD8" w:rsidP="00DF0CD8"/>
    <w:p w14:paraId="1AF44AF8" w14:textId="77777777" w:rsidR="00DF0CD8" w:rsidRDefault="00DF0CD8" w:rsidP="00DF0CD8"/>
    <w:p w14:paraId="28ECD5E6" w14:textId="77777777" w:rsidR="00DF0CD8" w:rsidRDefault="00DF0CD8" w:rsidP="00DF0CD8"/>
    <w:p w14:paraId="20D6AF2D" w14:textId="77777777" w:rsidR="00DF0CD8" w:rsidRDefault="00DF0CD8" w:rsidP="00DF0CD8"/>
    <w:p w14:paraId="670B03EC" w14:textId="77777777" w:rsidR="00DF0CD8" w:rsidRDefault="00DF0CD8" w:rsidP="00DF0CD8"/>
    <w:p w14:paraId="2CA265E1" w14:textId="77777777" w:rsidR="00DF0CD8" w:rsidRDefault="00DF0CD8" w:rsidP="00DF0CD8"/>
    <w:p w14:paraId="6D2B26DA" w14:textId="77777777" w:rsidR="00DF0CD8" w:rsidRDefault="00DF0CD8" w:rsidP="00DF0CD8"/>
    <w:p w14:paraId="2B7E694A" w14:textId="77777777" w:rsidR="00DF0CD8" w:rsidRDefault="00DF0CD8" w:rsidP="00DF0CD8"/>
    <w:p w14:paraId="2B9A0B88" w14:textId="77777777" w:rsidR="00DF0CD8" w:rsidRDefault="00DF0CD8" w:rsidP="00DF0CD8"/>
    <w:p w14:paraId="4FB93D77" w14:textId="77777777" w:rsidR="00DF0CD8" w:rsidRPr="008120A5" w:rsidRDefault="00DF0CD8" w:rsidP="00DF0CD8">
      <w:pPr>
        <w:pageBreakBefore/>
        <w:suppressAutoHyphens/>
        <w:rPr>
          <w:rFonts w:cs="Bookman Old Style"/>
          <w:sz w:val="20"/>
          <w:szCs w:val="20"/>
          <w:lang w:eastAsia="pa-IN" w:bidi="pa-IN"/>
        </w:rPr>
      </w:pPr>
    </w:p>
    <w:tbl>
      <w:tblPr>
        <w:tblW w:w="0" w:type="auto"/>
        <w:tblInd w:w="-313" w:type="dxa"/>
        <w:tblLayout w:type="fixed"/>
        <w:tblCellMar>
          <w:left w:w="70" w:type="dxa"/>
          <w:right w:w="70" w:type="dxa"/>
        </w:tblCellMar>
        <w:tblLook w:val="0000" w:firstRow="0" w:lastRow="0" w:firstColumn="0" w:lastColumn="0" w:noHBand="0" w:noVBand="0"/>
      </w:tblPr>
      <w:tblGrid>
        <w:gridCol w:w="2700"/>
        <w:gridCol w:w="4320"/>
        <w:gridCol w:w="2877"/>
      </w:tblGrid>
      <w:tr w:rsidR="00DF0CD8" w:rsidRPr="008120A5" w14:paraId="17742F0B" w14:textId="77777777" w:rsidTr="006D4804">
        <w:trPr>
          <w:trHeight w:val="1612"/>
        </w:trPr>
        <w:tc>
          <w:tcPr>
            <w:tcW w:w="2700" w:type="dxa"/>
            <w:tcBorders>
              <w:top w:val="single" w:sz="4" w:space="0" w:color="000000"/>
              <w:left w:val="single" w:sz="4" w:space="0" w:color="000000"/>
              <w:bottom w:val="single" w:sz="4" w:space="0" w:color="000000"/>
            </w:tcBorders>
          </w:tcPr>
          <w:p w14:paraId="1077EF00" w14:textId="77777777" w:rsidR="00DF0CD8" w:rsidRPr="008120A5" w:rsidRDefault="00DF0CD8" w:rsidP="006D4804">
            <w:pPr>
              <w:tabs>
                <w:tab w:val="center" w:pos="4536"/>
                <w:tab w:val="right" w:pos="9072"/>
              </w:tabs>
              <w:suppressAutoHyphens/>
              <w:snapToGrid w:val="0"/>
              <w:rPr>
                <w:rFonts w:cs="Bookman Old Style"/>
                <w:b/>
                <w:sz w:val="20"/>
                <w:szCs w:val="20"/>
                <w:lang w:eastAsia="pa-IN" w:bidi="pa-IN"/>
              </w:rPr>
            </w:pPr>
          </w:p>
          <w:p w14:paraId="641894A3" w14:textId="77777777" w:rsidR="00DF0CD8" w:rsidRPr="008120A5" w:rsidRDefault="00DF0CD8" w:rsidP="006D4804">
            <w:pPr>
              <w:suppressAutoHyphens/>
              <w:jc w:val="center"/>
              <w:rPr>
                <w:rFonts w:cs="Bookman Old Style"/>
                <w:bCs/>
                <w:color w:val="000000"/>
                <w:sz w:val="20"/>
                <w:szCs w:val="20"/>
                <w:lang w:eastAsia="pa-IN" w:bidi="pa-IN"/>
              </w:rPr>
            </w:pPr>
            <w:r>
              <w:rPr>
                <w:noProof/>
              </w:rPr>
              <w:drawing>
                <wp:anchor distT="0" distB="0" distL="114300" distR="114300" simplePos="0" relativeHeight="251660288" behindDoc="0" locked="0" layoutInCell="1" allowOverlap="1" wp14:anchorId="257135B9" wp14:editId="0326C211">
                  <wp:simplePos x="0" y="0"/>
                  <wp:positionH relativeFrom="column">
                    <wp:posOffset>-17145</wp:posOffset>
                  </wp:positionH>
                  <wp:positionV relativeFrom="paragraph">
                    <wp:posOffset>169545</wp:posOffset>
                  </wp:positionV>
                  <wp:extent cx="1657444" cy="361950"/>
                  <wp:effectExtent l="0" t="0" r="0" b="0"/>
                  <wp:wrapNone/>
                  <wp:docPr id="1519419870" name="Obrázek 1519419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57444" cy="36195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320" w:type="dxa"/>
            <w:tcBorders>
              <w:top w:val="single" w:sz="4" w:space="0" w:color="000000"/>
              <w:left w:val="single" w:sz="4" w:space="0" w:color="000000"/>
              <w:bottom w:val="single" w:sz="4" w:space="0" w:color="000000"/>
            </w:tcBorders>
            <w:vAlign w:val="center"/>
          </w:tcPr>
          <w:p w14:paraId="1E0B0F8D" w14:textId="77777777" w:rsidR="00DF0CD8" w:rsidRPr="00994B8F" w:rsidRDefault="00DF0CD8" w:rsidP="006D4804">
            <w:pPr>
              <w:suppressAutoHyphens/>
              <w:spacing w:line="228" w:lineRule="auto"/>
              <w:jc w:val="center"/>
              <w:rPr>
                <w:rFonts w:ascii="Tahoma" w:hAnsi="Tahoma" w:cs="Tahoma"/>
                <w:bCs/>
                <w:sz w:val="22"/>
                <w:szCs w:val="22"/>
                <w:lang w:eastAsia="zh-CN"/>
              </w:rPr>
            </w:pPr>
            <w:r w:rsidRPr="00994B8F">
              <w:rPr>
                <w:rFonts w:ascii="Tahoma" w:hAnsi="Tahoma" w:cs="Tahoma"/>
                <w:bCs/>
                <w:color w:val="000000"/>
                <w:sz w:val="22"/>
                <w:szCs w:val="22"/>
                <w:lang w:eastAsia="zh-CN"/>
              </w:rPr>
              <w:t>Z Á Z N A M</w:t>
            </w:r>
          </w:p>
          <w:p w14:paraId="29606200" w14:textId="77777777" w:rsidR="00DF0CD8" w:rsidRPr="00994B8F" w:rsidRDefault="00DF0CD8" w:rsidP="006D4804">
            <w:pPr>
              <w:tabs>
                <w:tab w:val="center" w:pos="4536"/>
                <w:tab w:val="right" w:pos="9072"/>
              </w:tabs>
              <w:suppressAutoHyphens/>
              <w:jc w:val="center"/>
              <w:rPr>
                <w:rFonts w:ascii="Tahoma" w:hAnsi="Tahoma" w:cs="Tahoma"/>
                <w:sz w:val="20"/>
                <w:szCs w:val="20"/>
                <w:lang w:eastAsia="pa-IN" w:bidi="pa-IN"/>
              </w:rPr>
            </w:pPr>
            <w:r w:rsidRPr="00994B8F">
              <w:rPr>
                <w:rFonts w:ascii="Tahoma" w:hAnsi="Tahoma" w:cs="Tahoma"/>
                <w:bCs/>
                <w:sz w:val="20"/>
                <w:szCs w:val="20"/>
                <w:lang w:eastAsia="pa-IN" w:bidi="pa-IN"/>
              </w:rPr>
              <w:t xml:space="preserve">o školení smluvních partnerů </w:t>
            </w:r>
            <w:r w:rsidRPr="00994B8F">
              <w:rPr>
                <w:rFonts w:ascii="Tahoma" w:hAnsi="Tahoma" w:cs="Tahoma"/>
                <w:bCs/>
                <w:sz w:val="20"/>
                <w:szCs w:val="20"/>
                <w:vertAlign w:val="superscript"/>
                <w:lang w:eastAsia="pa-IN" w:bidi="pa-IN"/>
              </w:rPr>
              <w:t>(+)</w:t>
            </w:r>
            <w:r w:rsidRPr="00994B8F">
              <w:rPr>
                <w:rFonts w:ascii="Tahoma" w:hAnsi="Tahoma" w:cs="Tahoma"/>
                <w:bCs/>
                <w:sz w:val="20"/>
                <w:szCs w:val="20"/>
                <w:lang w:eastAsia="pa-IN" w:bidi="pa-IN"/>
              </w:rPr>
              <w:t xml:space="preserve"> </w:t>
            </w:r>
            <w:r w:rsidRPr="00994B8F">
              <w:rPr>
                <w:rFonts w:ascii="Tahoma" w:hAnsi="Tahoma" w:cs="Tahoma"/>
                <w:bCs/>
                <w:sz w:val="20"/>
                <w:szCs w:val="20"/>
                <w:lang w:eastAsia="pa-IN" w:bidi="pa-IN"/>
              </w:rPr>
              <w:br/>
              <w:t xml:space="preserve">k dodržování BOZP a PO a seznámení s riziky v Moravskoslezské </w:t>
            </w:r>
            <w:proofErr w:type="gramStart"/>
            <w:r w:rsidRPr="00994B8F">
              <w:rPr>
                <w:rFonts w:ascii="Tahoma" w:hAnsi="Tahoma" w:cs="Tahoma"/>
                <w:bCs/>
                <w:sz w:val="20"/>
                <w:szCs w:val="20"/>
                <w:lang w:eastAsia="pa-IN" w:bidi="pa-IN"/>
              </w:rPr>
              <w:t>nemocnici  Karviná</w:t>
            </w:r>
            <w:proofErr w:type="gramEnd"/>
            <w:r w:rsidRPr="00994B8F">
              <w:rPr>
                <w:rFonts w:ascii="Tahoma" w:hAnsi="Tahoma" w:cs="Tahoma"/>
                <w:bCs/>
                <w:sz w:val="20"/>
                <w:szCs w:val="20"/>
                <w:lang w:eastAsia="pa-IN" w:bidi="pa-IN"/>
              </w:rPr>
              <w:t xml:space="preserve"> – Ráj, příspěvková organizace</w:t>
            </w:r>
          </w:p>
        </w:tc>
        <w:tc>
          <w:tcPr>
            <w:tcW w:w="2877" w:type="dxa"/>
            <w:tcBorders>
              <w:top w:val="single" w:sz="4" w:space="0" w:color="000000"/>
              <w:left w:val="single" w:sz="4" w:space="0" w:color="000000"/>
              <w:bottom w:val="single" w:sz="4" w:space="0" w:color="000000"/>
              <w:right w:val="single" w:sz="4" w:space="0" w:color="000000"/>
            </w:tcBorders>
            <w:vAlign w:val="center"/>
          </w:tcPr>
          <w:p w14:paraId="719C624E" w14:textId="1534EA6D" w:rsidR="00DF0CD8" w:rsidRPr="00CC1256" w:rsidRDefault="00DF0CD8" w:rsidP="006D4804">
            <w:pPr>
              <w:pStyle w:val="Zpat"/>
              <w:rPr>
                <w:rFonts w:ascii="Tahoma" w:hAnsi="Tahoma" w:cs="Tahoma"/>
                <w:sz w:val="18"/>
                <w:szCs w:val="18"/>
              </w:rPr>
            </w:pPr>
            <w:r w:rsidRPr="00CB275A">
              <w:rPr>
                <w:rFonts w:ascii="Tahoma" w:hAnsi="Tahoma" w:cs="Tahoma"/>
                <w:iCs/>
                <w:sz w:val="20"/>
                <w:szCs w:val="20"/>
                <w:lang w:eastAsia="pa-IN" w:bidi="pa-IN"/>
              </w:rPr>
              <w:t>Příloha č. 2</w:t>
            </w:r>
            <w:r>
              <w:rPr>
                <w:rFonts w:ascii="Tahoma" w:hAnsi="Tahoma" w:cs="Tahoma"/>
                <w:iCs/>
                <w:sz w:val="20"/>
                <w:szCs w:val="20"/>
                <w:lang w:eastAsia="pa-IN" w:bidi="pa-IN"/>
              </w:rPr>
              <w:t xml:space="preserve"> rámcové smlouvy o dílo – </w:t>
            </w:r>
            <w:r w:rsidR="00236F70" w:rsidRPr="00236F70">
              <w:rPr>
                <w:rFonts w:ascii="Tahoma" w:hAnsi="Tahoma" w:cs="Tahoma"/>
                <w:sz w:val="20"/>
                <w:szCs w:val="20"/>
              </w:rPr>
              <w:t>Malířské a související práce v MSNEMKA</w:t>
            </w:r>
            <w:r>
              <w:rPr>
                <w:rFonts w:ascii="Tahoma" w:hAnsi="Tahoma" w:cs="Tahoma"/>
                <w:sz w:val="18"/>
                <w:szCs w:val="18"/>
              </w:rPr>
              <w:t xml:space="preserve"> </w:t>
            </w:r>
            <w:r w:rsidRPr="00CB275A">
              <w:rPr>
                <w:rFonts w:ascii="Tahoma" w:hAnsi="Tahoma" w:cs="Tahoma"/>
                <w:iCs/>
                <w:sz w:val="20"/>
                <w:szCs w:val="20"/>
                <w:lang w:eastAsia="pa-IN" w:bidi="pa-IN"/>
              </w:rPr>
              <w:t>str.</w:t>
            </w:r>
            <w:r>
              <w:rPr>
                <w:rFonts w:ascii="Tahoma" w:hAnsi="Tahoma" w:cs="Tahoma"/>
                <w:iCs/>
                <w:sz w:val="20"/>
                <w:szCs w:val="20"/>
                <w:lang w:eastAsia="pa-IN" w:bidi="pa-IN"/>
              </w:rPr>
              <w:t xml:space="preserve"> č. 2</w:t>
            </w:r>
          </w:p>
        </w:tc>
      </w:tr>
    </w:tbl>
    <w:p w14:paraId="5F3D7144" w14:textId="77777777" w:rsidR="00DF0CD8" w:rsidRPr="00994B8F" w:rsidRDefault="00DF0CD8" w:rsidP="00DF0CD8">
      <w:pPr>
        <w:suppressAutoHyphens/>
        <w:jc w:val="both"/>
        <w:rPr>
          <w:rFonts w:ascii="Tahoma" w:hAnsi="Tahoma" w:cs="Tahoma"/>
          <w:sz w:val="20"/>
          <w:szCs w:val="20"/>
          <w:lang w:eastAsia="pa-IN" w:bidi="pa-IN"/>
        </w:rPr>
      </w:pPr>
      <w:r w:rsidRPr="00994B8F">
        <w:rPr>
          <w:rFonts w:ascii="Tahoma" w:hAnsi="Tahoma" w:cs="Tahoma"/>
          <w:b/>
          <w:sz w:val="20"/>
          <w:szCs w:val="20"/>
          <w:vertAlign w:val="superscript"/>
          <w:lang w:eastAsia="pa-IN" w:bidi="pa-IN"/>
        </w:rPr>
        <w:t xml:space="preserve">(+) </w:t>
      </w:r>
      <w:r w:rsidRPr="00994B8F">
        <w:rPr>
          <w:rFonts w:ascii="Tahoma" w:hAnsi="Tahoma" w:cs="Tahoma"/>
          <w:bCs/>
          <w:sz w:val="20"/>
          <w:szCs w:val="20"/>
          <w:lang w:eastAsia="pa-IN" w:bidi="pa-IN"/>
        </w:rPr>
        <w:t>zaměstnanci smluvní</w:t>
      </w:r>
      <w:r w:rsidRPr="00994B8F">
        <w:rPr>
          <w:rFonts w:ascii="Tahoma" w:hAnsi="Tahoma" w:cs="Tahoma"/>
          <w:sz w:val="20"/>
          <w:szCs w:val="20"/>
          <w:lang w:eastAsia="pa-IN" w:bidi="pa-IN"/>
        </w:rPr>
        <w:t>ch partnerů nebo jejich subdodavatelů,</w:t>
      </w:r>
      <w:r w:rsidRPr="00994B8F">
        <w:rPr>
          <w:rFonts w:ascii="Tahoma" w:hAnsi="Tahoma" w:cs="Tahoma"/>
          <w:b/>
          <w:sz w:val="20"/>
          <w:szCs w:val="20"/>
          <w:lang w:eastAsia="pa-IN" w:bidi="pa-IN"/>
        </w:rPr>
        <w:t xml:space="preserve"> </w:t>
      </w:r>
      <w:r w:rsidRPr="00994B8F">
        <w:rPr>
          <w:rFonts w:ascii="Tahoma" w:hAnsi="Tahoma" w:cs="Tahoma"/>
          <w:sz w:val="20"/>
          <w:szCs w:val="20"/>
          <w:lang w:eastAsia="pa-IN" w:bidi="pa-IN"/>
        </w:rPr>
        <w:t>provádějící kontrolu provozuschopnosti, kalibraci, revizi, údržbu, opravu na přístrojích a zařízeních, která vyplývá z podmínek výrobce, resp. dodavatele zařízení.</w:t>
      </w:r>
    </w:p>
    <w:p w14:paraId="532F275A" w14:textId="77777777" w:rsidR="00DF0CD8" w:rsidRPr="00994B8F" w:rsidRDefault="00DF0CD8" w:rsidP="00DF0CD8">
      <w:pPr>
        <w:suppressAutoHyphens/>
        <w:jc w:val="both"/>
        <w:rPr>
          <w:rFonts w:ascii="Tahoma" w:hAnsi="Tahoma" w:cs="Tahoma"/>
          <w:sz w:val="20"/>
          <w:szCs w:val="20"/>
          <w:lang w:eastAsia="pa-IN" w:bidi="pa-IN"/>
        </w:rPr>
      </w:pPr>
    </w:p>
    <w:p w14:paraId="530585E1" w14:textId="77777777" w:rsidR="00DF0CD8" w:rsidRPr="00994B8F" w:rsidRDefault="00DF0CD8" w:rsidP="00DF0CD8">
      <w:pPr>
        <w:suppressAutoHyphens/>
        <w:spacing w:line="228" w:lineRule="auto"/>
        <w:jc w:val="both"/>
        <w:rPr>
          <w:rFonts w:ascii="Tahoma" w:hAnsi="Tahoma" w:cs="Tahoma"/>
          <w:sz w:val="20"/>
          <w:szCs w:val="20"/>
          <w:lang w:eastAsia="zh-CN"/>
        </w:rPr>
      </w:pPr>
      <w:r w:rsidRPr="00994B8F">
        <w:rPr>
          <w:rFonts w:ascii="Tahoma" w:hAnsi="Tahoma" w:cs="Tahoma"/>
          <w:sz w:val="20"/>
          <w:szCs w:val="20"/>
          <w:lang w:eastAsia="zh-CN"/>
        </w:rPr>
        <w:t>Stvrzuji svým podpisem, že jsem byl seznámen/a/ s předpisy k zajištění bezpečnosti a ochrany zdraví při práci a zásadami požární ochrany vč. možných rizik na pracovištích Moravskoslezské nemocnice Karviná – Ráj, příspěvková organizace, v rozsahu náplně ze strany č.1. Všemu jsem porozuměl a budu se podle nich řídit.</w:t>
      </w:r>
    </w:p>
    <w:p w14:paraId="15EDEEF2" w14:textId="77777777" w:rsidR="00DF0CD8" w:rsidRPr="008120A5" w:rsidRDefault="00DF0CD8" w:rsidP="00DF0CD8">
      <w:pPr>
        <w:suppressAutoHyphens/>
        <w:spacing w:line="228" w:lineRule="auto"/>
        <w:jc w:val="both"/>
        <w:rPr>
          <w:color w:val="000000"/>
          <w:szCs w:val="20"/>
          <w:lang w:eastAsia="zh-CN"/>
        </w:rPr>
      </w:pPr>
    </w:p>
    <w:tbl>
      <w:tblPr>
        <w:tblW w:w="0" w:type="auto"/>
        <w:tblInd w:w="-203" w:type="dxa"/>
        <w:tblLayout w:type="fixed"/>
        <w:tblCellMar>
          <w:left w:w="70" w:type="dxa"/>
          <w:right w:w="70" w:type="dxa"/>
        </w:tblCellMar>
        <w:tblLook w:val="0000" w:firstRow="0" w:lastRow="0" w:firstColumn="0" w:lastColumn="0" w:noHBand="0" w:noVBand="0"/>
      </w:tblPr>
      <w:tblGrid>
        <w:gridCol w:w="2410"/>
        <w:gridCol w:w="1530"/>
        <w:gridCol w:w="990"/>
        <w:gridCol w:w="1260"/>
        <w:gridCol w:w="3495"/>
      </w:tblGrid>
      <w:tr w:rsidR="00DF0CD8" w:rsidRPr="008120A5" w14:paraId="136A4243" w14:textId="77777777" w:rsidTr="006D4804">
        <w:trPr>
          <w:trHeight w:val="400"/>
        </w:trPr>
        <w:tc>
          <w:tcPr>
            <w:tcW w:w="2410" w:type="dxa"/>
            <w:tcBorders>
              <w:top w:val="single" w:sz="2" w:space="0" w:color="000000"/>
              <w:left w:val="single" w:sz="2" w:space="0" w:color="000000"/>
              <w:bottom w:val="single" w:sz="2" w:space="0" w:color="000000"/>
            </w:tcBorders>
          </w:tcPr>
          <w:p w14:paraId="63F46419" w14:textId="77777777" w:rsidR="00DF0CD8" w:rsidRPr="00994B8F" w:rsidRDefault="00DF0CD8" w:rsidP="006D4804">
            <w:pPr>
              <w:suppressAutoHyphens/>
              <w:jc w:val="center"/>
              <w:rPr>
                <w:rFonts w:ascii="Tahoma" w:hAnsi="Tahoma" w:cs="Tahoma"/>
                <w:b/>
                <w:sz w:val="18"/>
                <w:szCs w:val="18"/>
                <w:lang w:eastAsia="pa-IN" w:bidi="pa-IN"/>
              </w:rPr>
            </w:pPr>
            <w:r w:rsidRPr="00994B8F">
              <w:rPr>
                <w:rFonts w:ascii="Tahoma" w:hAnsi="Tahoma" w:cs="Tahoma"/>
                <w:b/>
                <w:sz w:val="18"/>
                <w:szCs w:val="18"/>
                <w:lang w:eastAsia="pa-IN" w:bidi="pa-IN"/>
              </w:rPr>
              <w:t>jméno a příjmení:</w:t>
            </w:r>
          </w:p>
        </w:tc>
        <w:tc>
          <w:tcPr>
            <w:tcW w:w="1530" w:type="dxa"/>
            <w:tcBorders>
              <w:top w:val="single" w:sz="2" w:space="0" w:color="000000"/>
              <w:left w:val="single" w:sz="2" w:space="0" w:color="000000"/>
              <w:bottom w:val="single" w:sz="2" w:space="0" w:color="000000"/>
            </w:tcBorders>
          </w:tcPr>
          <w:p w14:paraId="31B0F70A" w14:textId="77777777" w:rsidR="00DF0CD8" w:rsidRPr="00994B8F" w:rsidRDefault="00DF0CD8" w:rsidP="006D4804">
            <w:pPr>
              <w:suppressAutoHyphens/>
              <w:jc w:val="center"/>
              <w:rPr>
                <w:rFonts w:ascii="Tahoma" w:hAnsi="Tahoma" w:cs="Tahoma"/>
                <w:b/>
                <w:sz w:val="18"/>
                <w:szCs w:val="18"/>
                <w:lang w:eastAsia="pa-IN" w:bidi="pa-IN"/>
              </w:rPr>
            </w:pPr>
            <w:r w:rsidRPr="00994B8F">
              <w:rPr>
                <w:rFonts w:ascii="Tahoma" w:hAnsi="Tahoma" w:cs="Tahoma"/>
                <w:b/>
                <w:sz w:val="18"/>
                <w:szCs w:val="18"/>
                <w:lang w:eastAsia="pa-IN" w:bidi="pa-IN"/>
              </w:rPr>
              <w:t>zaměstnavatel</w:t>
            </w:r>
          </w:p>
        </w:tc>
        <w:tc>
          <w:tcPr>
            <w:tcW w:w="990" w:type="dxa"/>
            <w:tcBorders>
              <w:top w:val="single" w:sz="2" w:space="0" w:color="000000"/>
              <w:left w:val="single" w:sz="2" w:space="0" w:color="000000"/>
              <w:bottom w:val="single" w:sz="2" w:space="0" w:color="000000"/>
            </w:tcBorders>
          </w:tcPr>
          <w:p w14:paraId="6D01F9F2" w14:textId="77777777" w:rsidR="00DF0CD8" w:rsidRPr="00994B8F" w:rsidRDefault="00DF0CD8" w:rsidP="006D4804">
            <w:pPr>
              <w:suppressAutoHyphens/>
              <w:jc w:val="center"/>
              <w:rPr>
                <w:rFonts w:ascii="Tahoma" w:hAnsi="Tahoma" w:cs="Tahoma"/>
                <w:b/>
                <w:sz w:val="18"/>
                <w:szCs w:val="18"/>
                <w:lang w:eastAsia="pa-IN" w:bidi="pa-IN"/>
              </w:rPr>
            </w:pPr>
            <w:r w:rsidRPr="00994B8F">
              <w:rPr>
                <w:rFonts w:ascii="Tahoma" w:hAnsi="Tahoma" w:cs="Tahoma"/>
                <w:b/>
                <w:sz w:val="18"/>
                <w:szCs w:val="18"/>
                <w:lang w:eastAsia="pa-IN" w:bidi="pa-IN"/>
              </w:rPr>
              <w:t>datum</w:t>
            </w:r>
          </w:p>
        </w:tc>
        <w:tc>
          <w:tcPr>
            <w:tcW w:w="1260" w:type="dxa"/>
            <w:tcBorders>
              <w:top w:val="single" w:sz="2" w:space="0" w:color="000000"/>
              <w:left w:val="single" w:sz="2" w:space="0" w:color="000000"/>
              <w:bottom w:val="single" w:sz="2" w:space="0" w:color="000000"/>
            </w:tcBorders>
          </w:tcPr>
          <w:p w14:paraId="7FDEA568" w14:textId="77777777" w:rsidR="00DF0CD8" w:rsidRPr="00994B8F" w:rsidRDefault="00DF0CD8" w:rsidP="006D4804">
            <w:pPr>
              <w:suppressAutoHyphens/>
              <w:jc w:val="center"/>
              <w:rPr>
                <w:rFonts w:ascii="Tahoma" w:hAnsi="Tahoma" w:cs="Tahoma"/>
                <w:b/>
                <w:sz w:val="18"/>
                <w:szCs w:val="18"/>
                <w:lang w:eastAsia="pa-IN" w:bidi="pa-IN"/>
              </w:rPr>
            </w:pPr>
            <w:r w:rsidRPr="00994B8F">
              <w:rPr>
                <w:rFonts w:ascii="Tahoma" w:hAnsi="Tahoma" w:cs="Tahoma"/>
                <w:b/>
                <w:sz w:val="18"/>
                <w:szCs w:val="18"/>
                <w:lang w:eastAsia="pa-IN" w:bidi="pa-IN"/>
              </w:rPr>
              <w:t>podpis:</w:t>
            </w:r>
          </w:p>
        </w:tc>
        <w:tc>
          <w:tcPr>
            <w:tcW w:w="3495" w:type="dxa"/>
            <w:tcBorders>
              <w:top w:val="single" w:sz="2" w:space="0" w:color="000000"/>
              <w:left w:val="single" w:sz="2" w:space="0" w:color="000000"/>
              <w:bottom w:val="single" w:sz="2" w:space="0" w:color="000000"/>
              <w:right w:val="single" w:sz="2" w:space="0" w:color="000000"/>
            </w:tcBorders>
          </w:tcPr>
          <w:p w14:paraId="1B7C8796" w14:textId="77777777" w:rsidR="00DF0CD8" w:rsidRPr="00994B8F" w:rsidRDefault="00DF0CD8" w:rsidP="006D4804">
            <w:pPr>
              <w:suppressAutoHyphens/>
              <w:jc w:val="center"/>
              <w:rPr>
                <w:rFonts w:ascii="Tahoma" w:hAnsi="Tahoma" w:cs="Tahoma"/>
                <w:sz w:val="18"/>
                <w:szCs w:val="18"/>
                <w:lang w:eastAsia="pa-IN" w:bidi="pa-IN"/>
              </w:rPr>
            </w:pPr>
            <w:r w:rsidRPr="00994B8F">
              <w:rPr>
                <w:rFonts w:ascii="Tahoma" w:hAnsi="Tahoma" w:cs="Tahoma"/>
                <w:b/>
                <w:sz w:val="18"/>
                <w:szCs w:val="18"/>
                <w:lang w:eastAsia="pa-IN" w:bidi="pa-IN"/>
              </w:rPr>
              <w:t xml:space="preserve">Poznámka </w:t>
            </w:r>
            <w:proofErr w:type="gramStart"/>
            <w:r w:rsidRPr="00994B8F">
              <w:rPr>
                <w:rFonts w:ascii="Tahoma" w:hAnsi="Tahoma" w:cs="Tahoma"/>
                <w:b/>
                <w:sz w:val="18"/>
                <w:szCs w:val="18"/>
                <w:lang w:eastAsia="pa-IN" w:bidi="pa-IN"/>
              </w:rPr>
              <w:t>( např.</w:t>
            </w:r>
            <w:proofErr w:type="gramEnd"/>
            <w:r w:rsidRPr="00994B8F">
              <w:rPr>
                <w:rFonts w:ascii="Tahoma" w:hAnsi="Tahoma" w:cs="Tahoma"/>
                <w:b/>
                <w:sz w:val="18"/>
                <w:szCs w:val="18"/>
                <w:lang w:eastAsia="pa-IN" w:bidi="pa-IN"/>
              </w:rPr>
              <w:t xml:space="preserve"> informace o rizicích)</w:t>
            </w:r>
          </w:p>
        </w:tc>
      </w:tr>
      <w:tr w:rsidR="00DF0CD8" w:rsidRPr="008120A5" w14:paraId="39AD7BD2" w14:textId="77777777" w:rsidTr="006D4804">
        <w:trPr>
          <w:trHeight w:val="400"/>
        </w:trPr>
        <w:tc>
          <w:tcPr>
            <w:tcW w:w="2410" w:type="dxa"/>
            <w:tcBorders>
              <w:left w:val="single" w:sz="2" w:space="0" w:color="000000"/>
              <w:bottom w:val="single" w:sz="2" w:space="0" w:color="000000"/>
            </w:tcBorders>
          </w:tcPr>
          <w:p w14:paraId="6E7CC3BA" w14:textId="77777777" w:rsidR="00DF0CD8" w:rsidRPr="00994B8F" w:rsidRDefault="00DF0CD8" w:rsidP="006D4804">
            <w:pPr>
              <w:suppressAutoHyphens/>
              <w:snapToGrid w:val="0"/>
              <w:jc w:val="center"/>
              <w:rPr>
                <w:rFonts w:ascii="Tahoma" w:hAnsi="Tahoma" w:cs="Tahoma"/>
                <w:sz w:val="18"/>
                <w:szCs w:val="18"/>
                <w:lang w:eastAsia="pa-IN" w:bidi="pa-IN"/>
              </w:rPr>
            </w:pPr>
          </w:p>
        </w:tc>
        <w:tc>
          <w:tcPr>
            <w:tcW w:w="1530" w:type="dxa"/>
            <w:tcBorders>
              <w:left w:val="single" w:sz="2" w:space="0" w:color="000000"/>
              <w:bottom w:val="single" w:sz="2" w:space="0" w:color="000000"/>
            </w:tcBorders>
          </w:tcPr>
          <w:p w14:paraId="436DAA09" w14:textId="77777777" w:rsidR="00DF0CD8" w:rsidRPr="00994B8F" w:rsidRDefault="00DF0CD8" w:rsidP="006D4804">
            <w:pPr>
              <w:suppressAutoHyphens/>
              <w:snapToGrid w:val="0"/>
              <w:jc w:val="center"/>
              <w:rPr>
                <w:rFonts w:ascii="Tahoma" w:hAnsi="Tahoma" w:cs="Tahoma"/>
                <w:sz w:val="18"/>
                <w:szCs w:val="18"/>
                <w:lang w:eastAsia="pa-IN" w:bidi="pa-IN"/>
              </w:rPr>
            </w:pPr>
          </w:p>
        </w:tc>
        <w:tc>
          <w:tcPr>
            <w:tcW w:w="990" w:type="dxa"/>
            <w:tcBorders>
              <w:left w:val="single" w:sz="2" w:space="0" w:color="000000"/>
              <w:bottom w:val="single" w:sz="2" w:space="0" w:color="000000"/>
            </w:tcBorders>
          </w:tcPr>
          <w:p w14:paraId="6120F1A9" w14:textId="77777777" w:rsidR="00DF0CD8" w:rsidRPr="00994B8F" w:rsidRDefault="00DF0CD8" w:rsidP="006D4804">
            <w:pPr>
              <w:suppressAutoHyphens/>
              <w:snapToGrid w:val="0"/>
              <w:jc w:val="center"/>
              <w:rPr>
                <w:rFonts w:ascii="Tahoma" w:hAnsi="Tahoma" w:cs="Tahoma"/>
                <w:sz w:val="18"/>
                <w:szCs w:val="18"/>
                <w:lang w:eastAsia="pa-IN" w:bidi="pa-IN"/>
              </w:rPr>
            </w:pPr>
          </w:p>
        </w:tc>
        <w:tc>
          <w:tcPr>
            <w:tcW w:w="1260" w:type="dxa"/>
            <w:tcBorders>
              <w:left w:val="single" w:sz="2" w:space="0" w:color="000000"/>
              <w:bottom w:val="single" w:sz="2" w:space="0" w:color="000000"/>
            </w:tcBorders>
          </w:tcPr>
          <w:p w14:paraId="47E3CACB" w14:textId="77777777" w:rsidR="00DF0CD8" w:rsidRPr="00994B8F" w:rsidRDefault="00DF0CD8" w:rsidP="006D4804">
            <w:pPr>
              <w:suppressAutoHyphens/>
              <w:snapToGrid w:val="0"/>
              <w:rPr>
                <w:rFonts w:ascii="Tahoma" w:hAnsi="Tahoma" w:cs="Tahoma"/>
                <w:sz w:val="18"/>
                <w:szCs w:val="18"/>
                <w:lang w:eastAsia="pa-IN" w:bidi="pa-IN"/>
              </w:rPr>
            </w:pPr>
          </w:p>
        </w:tc>
        <w:tc>
          <w:tcPr>
            <w:tcW w:w="3495" w:type="dxa"/>
            <w:tcBorders>
              <w:left w:val="single" w:sz="2" w:space="0" w:color="000000"/>
              <w:bottom w:val="single" w:sz="2" w:space="0" w:color="000000"/>
              <w:right w:val="single" w:sz="2" w:space="0" w:color="000000"/>
            </w:tcBorders>
          </w:tcPr>
          <w:p w14:paraId="08E7A4E4" w14:textId="77777777" w:rsidR="00DF0CD8" w:rsidRPr="00994B8F" w:rsidRDefault="00DF0CD8" w:rsidP="006D4804">
            <w:pPr>
              <w:suppressAutoHyphens/>
              <w:snapToGrid w:val="0"/>
              <w:jc w:val="center"/>
              <w:rPr>
                <w:rFonts w:ascii="Tahoma" w:hAnsi="Tahoma" w:cs="Tahoma"/>
                <w:sz w:val="18"/>
                <w:szCs w:val="18"/>
                <w:lang w:eastAsia="pa-IN" w:bidi="pa-IN"/>
              </w:rPr>
            </w:pPr>
          </w:p>
        </w:tc>
      </w:tr>
      <w:tr w:rsidR="00DF0CD8" w:rsidRPr="008120A5" w14:paraId="5479A538" w14:textId="77777777" w:rsidTr="006D4804">
        <w:trPr>
          <w:trHeight w:val="400"/>
        </w:trPr>
        <w:tc>
          <w:tcPr>
            <w:tcW w:w="2410" w:type="dxa"/>
            <w:tcBorders>
              <w:left w:val="single" w:sz="2" w:space="0" w:color="000000"/>
              <w:bottom w:val="single" w:sz="2" w:space="0" w:color="000000"/>
            </w:tcBorders>
          </w:tcPr>
          <w:p w14:paraId="4F73FB95" w14:textId="77777777" w:rsidR="00DF0CD8" w:rsidRPr="00994B8F" w:rsidRDefault="00DF0CD8" w:rsidP="006D4804">
            <w:pPr>
              <w:suppressAutoHyphens/>
              <w:snapToGrid w:val="0"/>
              <w:jc w:val="center"/>
              <w:rPr>
                <w:rFonts w:ascii="Tahoma" w:hAnsi="Tahoma" w:cs="Tahoma"/>
                <w:sz w:val="18"/>
                <w:szCs w:val="18"/>
                <w:lang w:eastAsia="pa-IN" w:bidi="pa-IN"/>
              </w:rPr>
            </w:pPr>
          </w:p>
        </w:tc>
        <w:tc>
          <w:tcPr>
            <w:tcW w:w="1530" w:type="dxa"/>
            <w:tcBorders>
              <w:left w:val="single" w:sz="2" w:space="0" w:color="000000"/>
              <w:bottom w:val="single" w:sz="2" w:space="0" w:color="000000"/>
            </w:tcBorders>
          </w:tcPr>
          <w:p w14:paraId="2F876A3B" w14:textId="77777777" w:rsidR="00DF0CD8" w:rsidRPr="00994B8F" w:rsidRDefault="00DF0CD8" w:rsidP="006D4804">
            <w:pPr>
              <w:suppressAutoHyphens/>
              <w:snapToGrid w:val="0"/>
              <w:jc w:val="center"/>
              <w:rPr>
                <w:rFonts w:ascii="Tahoma" w:hAnsi="Tahoma" w:cs="Tahoma"/>
                <w:sz w:val="18"/>
                <w:szCs w:val="18"/>
                <w:lang w:eastAsia="pa-IN" w:bidi="pa-IN"/>
              </w:rPr>
            </w:pPr>
          </w:p>
        </w:tc>
        <w:tc>
          <w:tcPr>
            <w:tcW w:w="990" w:type="dxa"/>
            <w:tcBorders>
              <w:left w:val="single" w:sz="2" w:space="0" w:color="000000"/>
              <w:bottom w:val="single" w:sz="2" w:space="0" w:color="000000"/>
            </w:tcBorders>
          </w:tcPr>
          <w:p w14:paraId="790330DF" w14:textId="77777777" w:rsidR="00DF0CD8" w:rsidRPr="00994B8F" w:rsidRDefault="00DF0CD8" w:rsidP="006D4804">
            <w:pPr>
              <w:suppressAutoHyphens/>
              <w:snapToGrid w:val="0"/>
              <w:jc w:val="center"/>
              <w:rPr>
                <w:rFonts w:ascii="Tahoma" w:hAnsi="Tahoma" w:cs="Tahoma"/>
                <w:sz w:val="18"/>
                <w:szCs w:val="18"/>
                <w:lang w:eastAsia="pa-IN" w:bidi="pa-IN"/>
              </w:rPr>
            </w:pPr>
          </w:p>
        </w:tc>
        <w:tc>
          <w:tcPr>
            <w:tcW w:w="1260" w:type="dxa"/>
            <w:tcBorders>
              <w:left w:val="single" w:sz="2" w:space="0" w:color="000000"/>
              <w:bottom w:val="single" w:sz="2" w:space="0" w:color="000000"/>
            </w:tcBorders>
          </w:tcPr>
          <w:p w14:paraId="0A76DA3E" w14:textId="77777777" w:rsidR="00DF0CD8" w:rsidRPr="00994B8F" w:rsidRDefault="00DF0CD8" w:rsidP="006D4804">
            <w:pPr>
              <w:suppressAutoHyphens/>
              <w:snapToGrid w:val="0"/>
              <w:rPr>
                <w:rFonts w:ascii="Tahoma" w:hAnsi="Tahoma" w:cs="Tahoma"/>
                <w:sz w:val="18"/>
                <w:szCs w:val="18"/>
                <w:lang w:eastAsia="pa-IN" w:bidi="pa-IN"/>
              </w:rPr>
            </w:pPr>
          </w:p>
        </w:tc>
        <w:tc>
          <w:tcPr>
            <w:tcW w:w="3495" w:type="dxa"/>
            <w:tcBorders>
              <w:left w:val="single" w:sz="2" w:space="0" w:color="000000"/>
              <w:bottom w:val="single" w:sz="2" w:space="0" w:color="000000"/>
              <w:right w:val="single" w:sz="2" w:space="0" w:color="000000"/>
            </w:tcBorders>
          </w:tcPr>
          <w:p w14:paraId="0C9F407D" w14:textId="77777777" w:rsidR="00DF0CD8" w:rsidRPr="00994B8F" w:rsidRDefault="00DF0CD8" w:rsidP="006D4804">
            <w:pPr>
              <w:suppressAutoHyphens/>
              <w:snapToGrid w:val="0"/>
              <w:jc w:val="center"/>
              <w:rPr>
                <w:rFonts w:ascii="Tahoma" w:hAnsi="Tahoma" w:cs="Tahoma"/>
                <w:sz w:val="18"/>
                <w:szCs w:val="18"/>
                <w:lang w:eastAsia="pa-IN" w:bidi="pa-IN"/>
              </w:rPr>
            </w:pPr>
          </w:p>
        </w:tc>
      </w:tr>
      <w:tr w:rsidR="00DF0CD8" w:rsidRPr="008120A5" w14:paraId="0447B87E" w14:textId="77777777" w:rsidTr="006D4804">
        <w:trPr>
          <w:trHeight w:val="400"/>
        </w:trPr>
        <w:tc>
          <w:tcPr>
            <w:tcW w:w="2410" w:type="dxa"/>
            <w:tcBorders>
              <w:left w:val="single" w:sz="2" w:space="0" w:color="000000"/>
              <w:bottom w:val="single" w:sz="2" w:space="0" w:color="000000"/>
            </w:tcBorders>
          </w:tcPr>
          <w:p w14:paraId="59C43CD2" w14:textId="77777777" w:rsidR="00DF0CD8" w:rsidRPr="00994B8F" w:rsidRDefault="00DF0CD8" w:rsidP="006D4804">
            <w:pPr>
              <w:suppressAutoHyphens/>
              <w:snapToGrid w:val="0"/>
              <w:jc w:val="center"/>
              <w:rPr>
                <w:rFonts w:ascii="Tahoma" w:hAnsi="Tahoma" w:cs="Tahoma"/>
                <w:sz w:val="18"/>
                <w:szCs w:val="18"/>
                <w:lang w:eastAsia="pa-IN" w:bidi="pa-IN"/>
              </w:rPr>
            </w:pPr>
          </w:p>
        </w:tc>
        <w:tc>
          <w:tcPr>
            <w:tcW w:w="1530" w:type="dxa"/>
            <w:tcBorders>
              <w:left w:val="single" w:sz="2" w:space="0" w:color="000000"/>
              <w:bottom w:val="single" w:sz="2" w:space="0" w:color="000000"/>
            </w:tcBorders>
          </w:tcPr>
          <w:p w14:paraId="585E1835" w14:textId="77777777" w:rsidR="00DF0CD8" w:rsidRPr="00994B8F" w:rsidRDefault="00DF0CD8" w:rsidP="006D4804">
            <w:pPr>
              <w:suppressAutoHyphens/>
              <w:snapToGrid w:val="0"/>
              <w:jc w:val="center"/>
              <w:rPr>
                <w:rFonts w:ascii="Tahoma" w:hAnsi="Tahoma" w:cs="Tahoma"/>
                <w:sz w:val="18"/>
                <w:szCs w:val="18"/>
                <w:lang w:eastAsia="pa-IN" w:bidi="pa-IN"/>
              </w:rPr>
            </w:pPr>
          </w:p>
        </w:tc>
        <w:tc>
          <w:tcPr>
            <w:tcW w:w="990" w:type="dxa"/>
            <w:tcBorders>
              <w:left w:val="single" w:sz="2" w:space="0" w:color="000000"/>
              <w:bottom w:val="single" w:sz="2" w:space="0" w:color="000000"/>
            </w:tcBorders>
          </w:tcPr>
          <w:p w14:paraId="2CD393E1" w14:textId="77777777" w:rsidR="00DF0CD8" w:rsidRPr="00994B8F" w:rsidRDefault="00DF0CD8" w:rsidP="006D4804">
            <w:pPr>
              <w:suppressAutoHyphens/>
              <w:snapToGrid w:val="0"/>
              <w:jc w:val="center"/>
              <w:rPr>
                <w:rFonts w:ascii="Tahoma" w:hAnsi="Tahoma" w:cs="Tahoma"/>
                <w:sz w:val="18"/>
                <w:szCs w:val="18"/>
                <w:lang w:eastAsia="pa-IN" w:bidi="pa-IN"/>
              </w:rPr>
            </w:pPr>
          </w:p>
        </w:tc>
        <w:tc>
          <w:tcPr>
            <w:tcW w:w="1260" w:type="dxa"/>
            <w:tcBorders>
              <w:left w:val="single" w:sz="2" w:space="0" w:color="000000"/>
              <w:bottom w:val="single" w:sz="2" w:space="0" w:color="000000"/>
            </w:tcBorders>
          </w:tcPr>
          <w:p w14:paraId="4BDCE46C" w14:textId="77777777" w:rsidR="00DF0CD8" w:rsidRPr="00994B8F" w:rsidRDefault="00DF0CD8" w:rsidP="006D4804">
            <w:pPr>
              <w:suppressAutoHyphens/>
              <w:snapToGrid w:val="0"/>
              <w:rPr>
                <w:rFonts w:ascii="Tahoma" w:hAnsi="Tahoma" w:cs="Tahoma"/>
                <w:sz w:val="18"/>
                <w:szCs w:val="18"/>
                <w:lang w:eastAsia="pa-IN" w:bidi="pa-IN"/>
              </w:rPr>
            </w:pPr>
          </w:p>
        </w:tc>
        <w:tc>
          <w:tcPr>
            <w:tcW w:w="3495" w:type="dxa"/>
            <w:tcBorders>
              <w:left w:val="single" w:sz="2" w:space="0" w:color="000000"/>
              <w:bottom w:val="single" w:sz="2" w:space="0" w:color="000000"/>
              <w:right w:val="single" w:sz="2" w:space="0" w:color="000000"/>
            </w:tcBorders>
          </w:tcPr>
          <w:p w14:paraId="7433DA39" w14:textId="77777777" w:rsidR="00DF0CD8" w:rsidRPr="00994B8F" w:rsidRDefault="00DF0CD8" w:rsidP="006D4804">
            <w:pPr>
              <w:suppressAutoHyphens/>
              <w:snapToGrid w:val="0"/>
              <w:jc w:val="center"/>
              <w:rPr>
                <w:rFonts w:ascii="Tahoma" w:hAnsi="Tahoma" w:cs="Tahoma"/>
                <w:sz w:val="18"/>
                <w:szCs w:val="18"/>
                <w:lang w:eastAsia="pa-IN" w:bidi="pa-IN"/>
              </w:rPr>
            </w:pPr>
          </w:p>
        </w:tc>
      </w:tr>
      <w:tr w:rsidR="00DF0CD8" w:rsidRPr="008120A5" w14:paraId="539681E3" w14:textId="77777777" w:rsidTr="006D4804">
        <w:trPr>
          <w:trHeight w:val="400"/>
        </w:trPr>
        <w:tc>
          <w:tcPr>
            <w:tcW w:w="2410" w:type="dxa"/>
            <w:tcBorders>
              <w:left w:val="single" w:sz="2" w:space="0" w:color="000000"/>
              <w:bottom w:val="single" w:sz="2" w:space="0" w:color="000000"/>
            </w:tcBorders>
          </w:tcPr>
          <w:p w14:paraId="4E7D6FF2" w14:textId="77777777" w:rsidR="00DF0CD8" w:rsidRPr="00994B8F" w:rsidRDefault="00DF0CD8" w:rsidP="006D4804">
            <w:pPr>
              <w:suppressAutoHyphens/>
              <w:snapToGrid w:val="0"/>
              <w:jc w:val="center"/>
              <w:rPr>
                <w:rFonts w:ascii="Tahoma" w:hAnsi="Tahoma" w:cs="Tahoma"/>
                <w:sz w:val="18"/>
                <w:szCs w:val="18"/>
                <w:lang w:eastAsia="pa-IN" w:bidi="pa-IN"/>
              </w:rPr>
            </w:pPr>
          </w:p>
        </w:tc>
        <w:tc>
          <w:tcPr>
            <w:tcW w:w="1530" w:type="dxa"/>
            <w:tcBorders>
              <w:left w:val="single" w:sz="2" w:space="0" w:color="000000"/>
              <w:bottom w:val="single" w:sz="2" w:space="0" w:color="000000"/>
            </w:tcBorders>
          </w:tcPr>
          <w:p w14:paraId="3D3C7D44" w14:textId="77777777" w:rsidR="00DF0CD8" w:rsidRPr="00994B8F" w:rsidRDefault="00DF0CD8" w:rsidP="006D4804">
            <w:pPr>
              <w:suppressAutoHyphens/>
              <w:snapToGrid w:val="0"/>
              <w:jc w:val="center"/>
              <w:rPr>
                <w:rFonts w:ascii="Tahoma" w:hAnsi="Tahoma" w:cs="Tahoma"/>
                <w:sz w:val="18"/>
                <w:szCs w:val="18"/>
                <w:lang w:eastAsia="pa-IN" w:bidi="pa-IN"/>
              </w:rPr>
            </w:pPr>
          </w:p>
        </w:tc>
        <w:tc>
          <w:tcPr>
            <w:tcW w:w="990" w:type="dxa"/>
            <w:tcBorders>
              <w:left w:val="single" w:sz="2" w:space="0" w:color="000000"/>
              <w:bottom w:val="single" w:sz="2" w:space="0" w:color="000000"/>
            </w:tcBorders>
          </w:tcPr>
          <w:p w14:paraId="549E7830" w14:textId="77777777" w:rsidR="00DF0CD8" w:rsidRPr="00994B8F" w:rsidRDefault="00DF0CD8" w:rsidP="006D4804">
            <w:pPr>
              <w:suppressAutoHyphens/>
              <w:snapToGrid w:val="0"/>
              <w:jc w:val="center"/>
              <w:rPr>
                <w:rFonts w:ascii="Tahoma" w:hAnsi="Tahoma" w:cs="Tahoma"/>
                <w:sz w:val="18"/>
                <w:szCs w:val="18"/>
                <w:lang w:eastAsia="pa-IN" w:bidi="pa-IN"/>
              </w:rPr>
            </w:pPr>
          </w:p>
        </w:tc>
        <w:tc>
          <w:tcPr>
            <w:tcW w:w="1260" w:type="dxa"/>
            <w:tcBorders>
              <w:left w:val="single" w:sz="2" w:space="0" w:color="000000"/>
              <w:bottom w:val="single" w:sz="2" w:space="0" w:color="000000"/>
            </w:tcBorders>
          </w:tcPr>
          <w:p w14:paraId="5E75A526" w14:textId="77777777" w:rsidR="00DF0CD8" w:rsidRPr="00994B8F" w:rsidRDefault="00DF0CD8" w:rsidP="006D4804">
            <w:pPr>
              <w:suppressAutoHyphens/>
              <w:snapToGrid w:val="0"/>
              <w:rPr>
                <w:rFonts w:ascii="Tahoma" w:hAnsi="Tahoma" w:cs="Tahoma"/>
                <w:sz w:val="18"/>
                <w:szCs w:val="18"/>
                <w:lang w:eastAsia="pa-IN" w:bidi="pa-IN"/>
              </w:rPr>
            </w:pPr>
          </w:p>
        </w:tc>
        <w:tc>
          <w:tcPr>
            <w:tcW w:w="3495" w:type="dxa"/>
            <w:tcBorders>
              <w:left w:val="single" w:sz="2" w:space="0" w:color="000000"/>
              <w:bottom w:val="single" w:sz="2" w:space="0" w:color="000000"/>
              <w:right w:val="single" w:sz="2" w:space="0" w:color="000000"/>
            </w:tcBorders>
          </w:tcPr>
          <w:p w14:paraId="624D893B" w14:textId="77777777" w:rsidR="00DF0CD8" w:rsidRPr="00994B8F" w:rsidRDefault="00DF0CD8" w:rsidP="006D4804">
            <w:pPr>
              <w:suppressAutoHyphens/>
              <w:snapToGrid w:val="0"/>
              <w:jc w:val="center"/>
              <w:rPr>
                <w:rFonts w:ascii="Tahoma" w:hAnsi="Tahoma" w:cs="Tahoma"/>
                <w:sz w:val="18"/>
                <w:szCs w:val="18"/>
                <w:lang w:eastAsia="pa-IN" w:bidi="pa-IN"/>
              </w:rPr>
            </w:pPr>
          </w:p>
        </w:tc>
      </w:tr>
      <w:tr w:rsidR="00DF0CD8" w:rsidRPr="008120A5" w14:paraId="43D236EA" w14:textId="77777777" w:rsidTr="006D4804">
        <w:trPr>
          <w:trHeight w:val="400"/>
        </w:trPr>
        <w:tc>
          <w:tcPr>
            <w:tcW w:w="2410" w:type="dxa"/>
            <w:tcBorders>
              <w:left w:val="single" w:sz="2" w:space="0" w:color="000000"/>
              <w:bottom w:val="single" w:sz="2" w:space="0" w:color="000000"/>
            </w:tcBorders>
          </w:tcPr>
          <w:p w14:paraId="5001B90E" w14:textId="77777777" w:rsidR="00DF0CD8" w:rsidRPr="00994B8F" w:rsidRDefault="00DF0CD8" w:rsidP="006D4804">
            <w:pPr>
              <w:suppressAutoHyphens/>
              <w:snapToGrid w:val="0"/>
              <w:jc w:val="center"/>
              <w:rPr>
                <w:rFonts w:ascii="Tahoma" w:hAnsi="Tahoma" w:cs="Tahoma"/>
                <w:sz w:val="18"/>
                <w:szCs w:val="18"/>
                <w:lang w:eastAsia="pa-IN" w:bidi="pa-IN"/>
              </w:rPr>
            </w:pPr>
          </w:p>
        </w:tc>
        <w:tc>
          <w:tcPr>
            <w:tcW w:w="1530" w:type="dxa"/>
            <w:tcBorders>
              <w:left w:val="single" w:sz="2" w:space="0" w:color="000000"/>
              <w:bottom w:val="single" w:sz="2" w:space="0" w:color="000000"/>
            </w:tcBorders>
          </w:tcPr>
          <w:p w14:paraId="6D2534E3" w14:textId="77777777" w:rsidR="00DF0CD8" w:rsidRPr="00994B8F" w:rsidRDefault="00DF0CD8" w:rsidP="006D4804">
            <w:pPr>
              <w:suppressAutoHyphens/>
              <w:snapToGrid w:val="0"/>
              <w:jc w:val="center"/>
              <w:rPr>
                <w:rFonts w:ascii="Tahoma" w:hAnsi="Tahoma" w:cs="Tahoma"/>
                <w:sz w:val="18"/>
                <w:szCs w:val="18"/>
                <w:lang w:eastAsia="pa-IN" w:bidi="pa-IN"/>
              </w:rPr>
            </w:pPr>
          </w:p>
        </w:tc>
        <w:tc>
          <w:tcPr>
            <w:tcW w:w="990" w:type="dxa"/>
            <w:tcBorders>
              <w:left w:val="single" w:sz="2" w:space="0" w:color="000000"/>
              <w:bottom w:val="single" w:sz="2" w:space="0" w:color="000000"/>
            </w:tcBorders>
          </w:tcPr>
          <w:p w14:paraId="476ACA65" w14:textId="77777777" w:rsidR="00DF0CD8" w:rsidRPr="00994B8F" w:rsidRDefault="00DF0CD8" w:rsidP="006D4804">
            <w:pPr>
              <w:suppressAutoHyphens/>
              <w:snapToGrid w:val="0"/>
              <w:jc w:val="center"/>
              <w:rPr>
                <w:rFonts w:ascii="Tahoma" w:hAnsi="Tahoma" w:cs="Tahoma"/>
                <w:sz w:val="18"/>
                <w:szCs w:val="18"/>
                <w:lang w:eastAsia="pa-IN" w:bidi="pa-IN"/>
              </w:rPr>
            </w:pPr>
          </w:p>
        </w:tc>
        <w:tc>
          <w:tcPr>
            <w:tcW w:w="1260" w:type="dxa"/>
            <w:tcBorders>
              <w:left w:val="single" w:sz="2" w:space="0" w:color="000000"/>
              <w:bottom w:val="single" w:sz="2" w:space="0" w:color="000000"/>
            </w:tcBorders>
          </w:tcPr>
          <w:p w14:paraId="66E36E1D" w14:textId="77777777" w:rsidR="00DF0CD8" w:rsidRPr="00994B8F" w:rsidRDefault="00DF0CD8" w:rsidP="006D4804">
            <w:pPr>
              <w:suppressAutoHyphens/>
              <w:snapToGrid w:val="0"/>
              <w:rPr>
                <w:rFonts w:ascii="Tahoma" w:hAnsi="Tahoma" w:cs="Tahoma"/>
                <w:sz w:val="18"/>
                <w:szCs w:val="18"/>
                <w:lang w:eastAsia="pa-IN" w:bidi="pa-IN"/>
              </w:rPr>
            </w:pPr>
          </w:p>
        </w:tc>
        <w:tc>
          <w:tcPr>
            <w:tcW w:w="3495" w:type="dxa"/>
            <w:tcBorders>
              <w:left w:val="single" w:sz="2" w:space="0" w:color="000000"/>
              <w:bottom w:val="single" w:sz="2" w:space="0" w:color="000000"/>
              <w:right w:val="single" w:sz="2" w:space="0" w:color="000000"/>
            </w:tcBorders>
          </w:tcPr>
          <w:p w14:paraId="3E043E2E" w14:textId="77777777" w:rsidR="00DF0CD8" w:rsidRPr="00994B8F" w:rsidRDefault="00DF0CD8" w:rsidP="006D4804">
            <w:pPr>
              <w:suppressAutoHyphens/>
              <w:snapToGrid w:val="0"/>
              <w:jc w:val="center"/>
              <w:rPr>
                <w:rFonts w:ascii="Tahoma" w:hAnsi="Tahoma" w:cs="Tahoma"/>
                <w:sz w:val="18"/>
                <w:szCs w:val="18"/>
                <w:lang w:eastAsia="pa-IN" w:bidi="pa-IN"/>
              </w:rPr>
            </w:pPr>
          </w:p>
        </w:tc>
      </w:tr>
      <w:tr w:rsidR="00DF0CD8" w:rsidRPr="008120A5" w14:paraId="1EDAFE2F" w14:textId="77777777" w:rsidTr="006D4804">
        <w:trPr>
          <w:trHeight w:val="400"/>
        </w:trPr>
        <w:tc>
          <w:tcPr>
            <w:tcW w:w="2410" w:type="dxa"/>
            <w:tcBorders>
              <w:left w:val="single" w:sz="2" w:space="0" w:color="000000"/>
              <w:bottom w:val="single" w:sz="2" w:space="0" w:color="000000"/>
            </w:tcBorders>
          </w:tcPr>
          <w:p w14:paraId="72917E6E" w14:textId="77777777" w:rsidR="00DF0CD8" w:rsidRPr="00994B8F" w:rsidRDefault="00DF0CD8" w:rsidP="006D4804">
            <w:pPr>
              <w:suppressAutoHyphens/>
              <w:snapToGrid w:val="0"/>
              <w:jc w:val="center"/>
              <w:rPr>
                <w:rFonts w:ascii="Tahoma" w:hAnsi="Tahoma" w:cs="Tahoma"/>
                <w:sz w:val="18"/>
                <w:szCs w:val="18"/>
                <w:lang w:eastAsia="pa-IN" w:bidi="pa-IN"/>
              </w:rPr>
            </w:pPr>
          </w:p>
        </w:tc>
        <w:tc>
          <w:tcPr>
            <w:tcW w:w="1530" w:type="dxa"/>
            <w:tcBorders>
              <w:left w:val="single" w:sz="2" w:space="0" w:color="000000"/>
              <w:bottom w:val="single" w:sz="2" w:space="0" w:color="000000"/>
            </w:tcBorders>
          </w:tcPr>
          <w:p w14:paraId="52AC307B" w14:textId="77777777" w:rsidR="00DF0CD8" w:rsidRPr="00994B8F" w:rsidRDefault="00DF0CD8" w:rsidP="006D4804">
            <w:pPr>
              <w:suppressAutoHyphens/>
              <w:snapToGrid w:val="0"/>
              <w:jc w:val="center"/>
              <w:rPr>
                <w:rFonts w:ascii="Tahoma" w:hAnsi="Tahoma" w:cs="Tahoma"/>
                <w:sz w:val="18"/>
                <w:szCs w:val="18"/>
                <w:lang w:eastAsia="pa-IN" w:bidi="pa-IN"/>
              </w:rPr>
            </w:pPr>
          </w:p>
        </w:tc>
        <w:tc>
          <w:tcPr>
            <w:tcW w:w="990" w:type="dxa"/>
            <w:tcBorders>
              <w:left w:val="single" w:sz="2" w:space="0" w:color="000000"/>
              <w:bottom w:val="single" w:sz="2" w:space="0" w:color="000000"/>
            </w:tcBorders>
          </w:tcPr>
          <w:p w14:paraId="32CCB587" w14:textId="77777777" w:rsidR="00DF0CD8" w:rsidRPr="00994B8F" w:rsidRDefault="00DF0CD8" w:rsidP="006D4804">
            <w:pPr>
              <w:suppressAutoHyphens/>
              <w:snapToGrid w:val="0"/>
              <w:jc w:val="center"/>
              <w:rPr>
                <w:rFonts w:ascii="Tahoma" w:hAnsi="Tahoma" w:cs="Tahoma"/>
                <w:sz w:val="18"/>
                <w:szCs w:val="18"/>
                <w:lang w:eastAsia="pa-IN" w:bidi="pa-IN"/>
              </w:rPr>
            </w:pPr>
          </w:p>
        </w:tc>
        <w:tc>
          <w:tcPr>
            <w:tcW w:w="1260" w:type="dxa"/>
            <w:tcBorders>
              <w:left w:val="single" w:sz="2" w:space="0" w:color="000000"/>
              <w:bottom w:val="single" w:sz="2" w:space="0" w:color="000000"/>
            </w:tcBorders>
          </w:tcPr>
          <w:p w14:paraId="725CC386" w14:textId="77777777" w:rsidR="00DF0CD8" w:rsidRPr="00994B8F" w:rsidRDefault="00DF0CD8" w:rsidP="006D4804">
            <w:pPr>
              <w:suppressAutoHyphens/>
              <w:snapToGrid w:val="0"/>
              <w:rPr>
                <w:rFonts w:ascii="Tahoma" w:hAnsi="Tahoma" w:cs="Tahoma"/>
                <w:sz w:val="18"/>
                <w:szCs w:val="18"/>
                <w:lang w:eastAsia="pa-IN" w:bidi="pa-IN"/>
              </w:rPr>
            </w:pPr>
          </w:p>
        </w:tc>
        <w:tc>
          <w:tcPr>
            <w:tcW w:w="3495" w:type="dxa"/>
            <w:tcBorders>
              <w:left w:val="single" w:sz="2" w:space="0" w:color="000000"/>
              <w:bottom w:val="single" w:sz="2" w:space="0" w:color="000000"/>
              <w:right w:val="single" w:sz="2" w:space="0" w:color="000000"/>
            </w:tcBorders>
          </w:tcPr>
          <w:p w14:paraId="6BC5D075" w14:textId="77777777" w:rsidR="00DF0CD8" w:rsidRPr="00994B8F" w:rsidRDefault="00DF0CD8" w:rsidP="006D4804">
            <w:pPr>
              <w:suppressAutoHyphens/>
              <w:snapToGrid w:val="0"/>
              <w:jc w:val="center"/>
              <w:rPr>
                <w:rFonts w:ascii="Tahoma" w:hAnsi="Tahoma" w:cs="Tahoma"/>
                <w:sz w:val="18"/>
                <w:szCs w:val="18"/>
                <w:lang w:eastAsia="pa-IN" w:bidi="pa-IN"/>
              </w:rPr>
            </w:pPr>
          </w:p>
        </w:tc>
      </w:tr>
      <w:tr w:rsidR="00DF0CD8" w:rsidRPr="008120A5" w14:paraId="5B090E26" w14:textId="77777777" w:rsidTr="006D4804">
        <w:trPr>
          <w:trHeight w:val="400"/>
        </w:trPr>
        <w:tc>
          <w:tcPr>
            <w:tcW w:w="2410" w:type="dxa"/>
            <w:tcBorders>
              <w:left w:val="single" w:sz="2" w:space="0" w:color="000000"/>
              <w:bottom w:val="single" w:sz="2" w:space="0" w:color="000000"/>
            </w:tcBorders>
          </w:tcPr>
          <w:p w14:paraId="52561748" w14:textId="77777777" w:rsidR="00DF0CD8" w:rsidRPr="00994B8F" w:rsidRDefault="00DF0CD8" w:rsidP="006D4804">
            <w:pPr>
              <w:suppressAutoHyphens/>
              <w:snapToGrid w:val="0"/>
              <w:jc w:val="center"/>
              <w:rPr>
                <w:rFonts w:ascii="Tahoma" w:hAnsi="Tahoma" w:cs="Tahoma"/>
                <w:sz w:val="18"/>
                <w:szCs w:val="18"/>
                <w:lang w:eastAsia="pa-IN" w:bidi="pa-IN"/>
              </w:rPr>
            </w:pPr>
          </w:p>
        </w:tc>
        <w:tc>
          <w:tcPr>
            <w:tcW w:w="1530" w:type="dxa"/>
            <w:tcBorders>
              <w:left w:val="single" w:sz="2" w:space="0" w:color="000000"/>
              <w:bottom w:val="single" w:sz="2" w:space="0" w:color="000000"/>
            </w:tcBorders>
          </w:tcPr>
          <w:p w14:paraId="4BC80690" w14:textId="77777777" w:rsidR="00DF0CD8" w:rsidRPr="00994B8F" w:rsidRDefault="00DF0CD8" w:rsidP="006D4804">
            <w:pPr>
              <w:suppressAutoHyphens/>
              <w:snapToGrid w:val="0"/>
              <w:jc w:val="center"/>
              <w:rPr>
                <w:rFonts w:ascii="Tahoma" w:hAnsi="Tahoma" w:cs="Tahoma"/>
                <w:sz w:val="18"/>
                <w:szCs w:val="18"/>
                <w:lang w:eastAsia="pa-IN" w:bidi="pa-IN"/>
              </w:rPr>
            </w:pPr>
          </w:p>
        </w:tc>
        <w:tc>
          <w:tcPr>
            <w:tcW w:w="990" w:type="dxa"/>
            <w:tcBorders>
              <w:left w:val="single" w:sz="2" w:space="0" w:color="000000"/>
              <w:bottom w:val="single" w:sz="2" w:space="0" w:color="000000"/>
            </w:tcBorders>
          </w:tcPr>
          <w:p w14:paraId="53B0A13F" w14:textId="77777777" w:rsidR="00DF0CD8" w:rsidRPr="00994B8F" w:rsidRDefault="00DF0CD8" w:rsidP="006D4804">
            <w:pPr>
              <w:suppressAutoHyphens/>
              <w:snapToGrid w:val="0"/>
              <w:jc w:val="center"/>
              <w:rPr>
                <w:rFonts w:ascii="Tahoma" w:hAnsi="Tahoma" w:cs="Tahoma"/>
                <w:sz w:val="18"/>
                <w:szCs w:val="18"/>
                <w:lang w:eastAsia="pa-IN" w:bidi="pa-IN"/>
              </w:rPr>
            </w:pPr>
          </w:p>
        </w:tc>
        <w:tc>
          <w:tcPr>
            <w:tcW w:w="1260" w:type="dxa"/>
            <w:tcBorders>
              <w:left w:val="single" w:sz="2" w:space="0" w:color="000000"/>
              <w:bottom w:val="single" w:sz="2" w:space="0" w:color="000000"/>
            </w:tcBorders>
          </w:tcPr>
          <w:p w14:paraId="3A26CD0C" w14:textId="77777777" w:rsidR="00DF0CD8" w:rsidRPr="00994B8F" w:rsidRDefault="00DF0CD8" w:rsidP="006D4804">
            <w:pPr>
              <w:suppressAutoHyphens/>
              <w:snapToGrid w:val="0"/>
              <w:rPr>
                <w:rFonts w:ascii="Tahoma" w:hAnsi="Tahoma" w:cs="Tahoma"/>
                <w:sz w:val="18"/>
                <w:szCs w:val="18"/>
                <w:lang w:eastAsia="pa-IN" w:bidi="pa-IN"/>
              </w:rPr>
            </w:pPr>
          </w:p>
        </w:tc>
        <w:tc>
          <w:tcPr>
            <w:tcW w:w="3495" w:type="dxa"/>
            <w:tcBorders>
              <w:left w:val="single" w:sz="2" w:space="0" w:color="000000"/>
              <w:bottom w:val="single" w:sz="2" w:space="0" w:color="000000"/>
              <w:right w:val="single" w:sz="2" w:space="0" w:color="000000"/>
            </w:tcBorders>
          </w:tcPr>
          <w:p w14:paraId="7D95130E" w14:textId="77777777" w:rsidR="00DF0CD8" w:rsidRPr="00994B8F" w:rsidRDefault="00DF0CD8" w:rsidP="006D4804">
            <w:pPr>
              <w:suppressAutoHyphens/>
              <w:snapToGrid w:val="0"/>
              <w:jc w:val="center"/>
              <w:rPr>
                <w:rFonts w:ascii="Tahoma" w:hAnsi="Tahoma" w:cs="Tahoma"/>
                <w:sz w:val="18"/>
                <w:szCs w:val="18"/>
                <w:lang w:eastAsia="pa-IN" w:bidi="pa-IN"/>
              </w:rPr>
            </w:pPr>
          </w:p>
        </w:tc>
      </w:tr>
      <w:tr w:rsidR="00DF0CD8" w:rsidRPr="008120A5" w14:paraId="70610C1E" w14:textId="77777777" w:rsidTr="006D4804">
        <w:trPr>
          <w:trHeight w:val="400"/>
        </w:trPr>
        <w:tc>
          <w:tcPr>
            <w:tcW w:w="2410" w:type="dxa"/>
            <w:tcBorders>
              <w:left w:val="single" w:sz="2" w:space="0" w:color="000000"/>
              <w:bottom w:val="single" w:sz="2" w:space="0" w:color="000000"/>
            </w:tcBorders>
          </w:tcPr>
          <w:p w14:paraId="0570B0A2" w14:textId="77777777" w:rsidR="00DF0CD8" w:rsidRPr="00994B8F" w:rsidRDefault="00DF0CD8" w:rsidP="006D4804">
            <w:pPr>
              <w:suppressAutoHyphens/>
              <w:snapToGrid w:val="0"/>
              <w:jc w:val="center"/>
              <w:rPr>
                <w:rFonts w:ascii="Tahoma" w:hAnsi="Tahoma" w:cs="Tahoma"/>
                <w:sz w:val="18"/>
                <w:szCs w:val="18"/>
                <w:lang w:eastAsia="pa-IN" w:bidi="pa-IN"/>
              </w:rPr>
            </w:pPr>
          </w:p>
        </w:tc>
        <w:tc>
          <w:tcPr>
            <w:tcW w:w="1530" w:type="dxa"/>
            <w:tcBorders>
              <w:left w:val="single" w:sz="2" w:space="0" w:color="000000"/>
              <w:bottom w:val="single" w:sz="2" w:space="0" w:color="000000"/>
            </w:tcBorders>
          </w:tcPr>
          <w:p w14:paraId="4F34EEBF" w14:textId="77777777" w:rsidR="00DF0CD8" w:rsidRPr="00994B8F" w:rsidRDefault="00DF0CD8" w:rsidP="006D4804">
            <w:pPr>
              <w:suppressAutoHyphens/>
              <w:snapToGrid w:val="0"/>
              <w:jc w:val="center"/>
              <w:rPr>
                <w:rFonts w:ascii="Tahoma" w:hAnsi="Tahoma" w:cs="Tahoma"/>
                <w:sz w:val="18"/>
                <w:szCs w:val="18"/>
                <w:lang w:eastAsia="pa-IN" w:bidi="pa-IN"/>
              </w:rPr>
            </w:pPr>
          </w:p>
        </w:tc>
        <w:tc>
          <w:tcPr>
            <w:tcW w:w="990" w:type="dxa"/>
            <w:tcBorders>
              <w:left w:val="single" w:sz="2" w:space="0" w:color="000000"/>
              <w:bottom w:val="single" w:sz="2" w:space="0" w:color="000000"/>
            </w:tcBorders>
          </w:tcPr>
          <w:p w14:paraId="3CB8028F" w14:textId="77777777" w:rsidR="00DF0CD8" w:rsidRPr="00994B8F" w:rsidRDefault="00DF0CD8" w:rsidP="006D4804">
            <w:pPr>
              <w:suppressAutoHyphens/>
              <w:snapToGrid w:val="0"/>
              <w:jc w:val="center"/>
              <w:rPr>
                <w:rFonts w:ascii="Tahoma" w:hAnsi="Tahoma" w:cs="Tahoma"/>
                <w:sz w:val="18"/>
                <w:szCs w:val="18"/>
                <w:lang w:eastAsia="pa-IN" w:bidi="pa-IN"/>
              </w:rPr>
            </w:pPr>
          </w:p>
        </w:tc>
        <w:tc>
          <w:tcPr>
            <w:tcW w:w="1260" w:type="dxa"/>
            <w:tcBorders>
              <w:left w:val="single" w:sz="2" w:space="0" w:color="000000"/>
              <w:bottom w:val="single" w:sz="2" w:space="0" w:color="000000"/>
            </w:tcBorders>
          </w:tcPr>
          <w:p w14:paraId="7A46F45F" w14:textId="77777777" w:rsidR="00DF0CD8" w:rsidRPr="00994B8F" w:rsidRDefault="00DF0CD8" w:rsidP="006D4804">
            <w:pPr>
              <w:suppressAutoHyphens/>
              <w:snapToGrid w:val="0"/>
              <w:rPr>
                <w:rFonts w:ascii="Tahoma" w:hAnsi="Tahoma" w:cs="Tahoma"/>
                <w:sz w:val="18"/>
                <w:szCs w:val="18"/>
                <w:lang w:eastAsia="pa-IN" w:bidi="pa-IN"/>
              </w:rPr>
            </w:pPr>
          </w:p>
        </w:tc>
        <w:tc>
          <w:tcPr>
            <w:tcW w:w="3495" w:type="dxa"/>
            <w:tcBorders>
              <w:left w:val="single" w:sz="2" w:space="0" w:color="000000"/>
              <w:bottom w:val="single" w:sz="2" w:space="0" w:color="000000"/>
              <w:right w:val="single" w:sz="2" w:space="0" w:color="000000"/>
            </w:tcBorders>
          </w:tcPr>
          <w:p w14:paraId="0F19EB35" w14:textId="77777777" w:rsidR="00DF0CD8" w:rsidRPr="00994B8F" w:rsidRDefault="00DF0CD8" w:rsidP="006D4804">
            <w:pPr>
              <w:suppressAutoHyphens/>
              <w:snapToGrid w:val="0"/>
              <w:jc w:val="center"/>
              <w:rPr>
                <w:rFonts w:ascii="Tahoma" w:hAnsi="Tahoma" w:cs="Tahoma"/>
                <w:sz w:val="18"/>
                <w:szCs w:val="18"/>
                <w:lang w:eastAsia="pa-IN" w:bidi="pa-IN"/>
              </w:rPr>
            </w:pPr>
          </w:p>
        </w:tc>
      </w:tr>
      <w:tr w:rsidR="00DF0CD8" w:rsidRPr="008120A5" w14:paraId="52D1158B" w14:textId="77777777" w:rsidTr="006D4804">
        <w:trPr>
          <w:trHeight w:val="400"/>
        </w:trPr>
        <w:tc>
          <w:tcPr>
            <w:tcW w:w="2410" w:type="dxa"/>
            <w:tcBorders>
              <w:left w:val="single" w:sz="2" w:space="0" w:color="000000"/>
              <w:bottom w:val="single" w:sz="2" w:space="0" w:color="000000"/>
            </w:tcBorders>
          </w:tcPr>
          <w:p w14:paraId="561AE01F" w14:textId="77777777" w:rsidR="00DF0CD8" w:rsidRPr="00994B8F" w:rsidRDefault="00DF0CD8" w:rsidP="006D4804">
            <w:pPr>
              <w:suppressAutoHyphens/>
              <w:snapToGrid w:val="0"/>
              <w:jc w:val="center"/>
              <w:rPr>
                <w:rFonts w:ascii="Tahoma" w:hAnsi="Tahoma" w:cs="Tahoma"/>
                <w:sz w:val="18"/>
                <w:szCs w:val="18"/>
                <w:lang w:eastAsia="pa-IN" w:bidi="pa-IN"/>
              </w:rPr>
            </w:pPr>
          </w:p>
        </w:tc>
        <w:tc>
          <w:tcPr>
            <w:tcW w:w="1530" w:type="dxa"/>
            <w:tcBorders>
              <w:left w:val="single" w:sz="2" w:space="0" w:color="000000"/>
              <w:bottom w:val="single" w:sz="2" w:space="0" w:color="000000"/>
            </w:tcBorders>
          </w:tcPr>
          <w:p w14:paraId="6014DD9A" w14:textId="77777777" w:rsidR="00DF0CD8" w:rsidRPr="00994B8F" w:rsidRDefault="00DF0CD8" w:rsidP="006D4804">
            <w:pPr>
              <w:suppressAutoHyphens/>
              <w:snapToGrid w:val="0"/>
              <w:jc w:val="center"/>
              <w:rPr>
                <w:rFonts w:ascii="Tahoma" w:hAnsi="Tahoma" w:cs="Tahoma"/>
                <w:sz w:val="18"/>
                <w:szCs w:val="18"/>
                <w:lang w:eastAsia="pa-IN" w:bidi="pa-IN"/>
              </w:rPr>
            </w:pPr>
          </w:p>
        </w:tc>
        <w:tc>
          <w:tcPr>
            <w:tcW w:w="990" w:type="dxa"/>
            <w:tcBorders>
              <w:left w:val="single" w:sz="2" w:space="0" w:color="000000"/>
              <w:bottom w:val="single" w:sz="2" w:space="0" w:color="000000"/>
            </w:tcBorders>
          </w:tcPr>
          <w:p w14:paraId="1B863CB5" w14:textId="77777777" w:rsidR="00DF0CD8" w:rsidRPr="00994B8F" w:rsidRDefault="00DF0CD8" w:rsidP="006D4804">
            <w:pPr>
              <w:suppressAutoHyphens/>
              <w:snapToGrid w:val="0"/>
              <w:jc w:val="center"/>
              <w:rPr>
                <w:rFonts w:ascii="Tahoma" w:hAnsi="Tahoma" w:cs="Tahoma"/>
                <w:sz w:val="18"/>
                <w:szCs w:val="18"/>
                <w:lang w:eastAsia="pa-IN" w:bidi="pa-IN"/>
              </w:rPr>
            </w:pPr>
          </w:p>
        </w:tc>
        <w:tc>
          <w:tcPr>
            <w:tcW w:w="1260" w:type="dxa"/>
            <w:tcBorders>
              <w:left w:val="single" w:sz="2" w:space="0" w:color="000000"/>
              <w:bottom w:val="single" w:sz="2" w:space="0" w:color="000000"/>
            </w:tcBorders>
          </w:tcPr>
          <w:p w14:paraId="07D3A47A" w14:textId="77777777" w:rsidR="00DF0CD8" w:rsidRPr="00994B8F" w:rsidRDefault="00DF0CD8" w:rsidP="006D4804">
            <w:pPr>
              <w:suppressAutoHyphens/>
              <w:snapToGrid w:val="0"/>
              <w:rPr>
                <w:rFonts w:ascii="Tahoma" w:hAnsi="Tahoma" w:cs="Tahoma"/>
                <w:sz w:val="18"/>
                <w:szCs w:val="18"/>
                <w:lang w:eastAsia="pa-IN" w:bidi="pa-IN"/>
              </w:rPr>
            </w:pPr>
          </w:p>
        </w:tc>
        <w:tc>
          <w:tcPr>
            <w:tcW w:w="3495" w:type="dxa"/>
            <w:tcBorders>
              <w:left w:val="single" w:sz="2" w:space="0" w:color="000000"/>
              <w:bottom w:val="single" w:sz="2" w:space="0" w:color="000000"/>
              <w:right w:val="single" w:sz="2" w:space="0" w:color="000000"/>
            </w:tcBorders>
          </w:tcPr>
          <w:p w14:paraId="5D59A30D" w14:textId="77777777" w:rsidR="00DF0CD8" w:rsidRPr="00994B8F" w:rsidRDefault="00DF0CD8" w:rsidP="006D4804">
            <w:pPr>
              <w:suppressAutoHyphens/>
              <w:snapToGrid w:val="0"/>
              <w:jc w:val="center"/>
              <w:rPr>
                <w:rFonts w:ascii="Tahoma" w:hAnsi="Tahoma" w:cs="Tahoma"/>
                <w:sz w:val="18"/>
                <w:szCs w:val="18"/>
                <w:lang w:eastAsia="pa-IN" w:bidi="pa-IN"/>
              </w:rPr>
            </w:pPr>
          </w:p>
        </w:tc>
      </w:tr>
      <w:tr w:rsidR="00DF0CD8" w:rsidRPr="008120A5" w14:paraId="12658662" w14:textId="77777777" w:rsidTr="006D4804">
        <w:trPr>
          <w:trHeight w:val="400"/>
        </w:trPr>
        <w:tc>
          <w:tcPr>
            <w:tcW w:w="2410" w:type="dxa"/>
            <w:tcBorders>
              <w:left w:val="single" w:sz="2" w:space="0" w:color="000000"/>
              <w:bottom w:val="single" w:sz="2" w:space="0" w:color="000000"/>
            </w:tcBorders>
          </w:tcPr>
          <w:p w14:paraId="3A345DF2" w14:textId="77777777" w:rsidR="00DF0CD8" w:rsidRPr="00994B8F" w:rsidRDefault="00DF0CD8" w:rsidP="006D4804">
            <w:pPr>
              <w:suppressAutoHyphens/>
              <w:snapToGrid w:val="0"/>
              <w:jc w:val="center"/>
              <w:rPr>
                <w:rFonts w:ascii="Tahoma" w:hAnsi="Tahoma" w:cs="Tahoma"/>
                <w:sz w:val="18"/>
                <w:szCs w:val="18"/>
                <w:lang w:eastAsia="pa-IN" w:bidi="pa-IN"/>
              </w:rPr>
            </w:pPr>
          </w:p>
        </w:tc>
        <w:tc>
          <w:tcPr>
            <w:tcW w:w="1530" w:type="dxa"/>
            <w:tcBorders>
              <w:left w:val="single" w:sz="2" w:space="0" w:color="000000"/>
              <w:bottom w:val="single" w:sz="2" w:space="0" w:color="000000"/>
            </w:tcBorders>
          </w:tcPr>
          <w:p w14:paraId="0604EEB3" w14:textId="77777777" w:rsidR="00DF0CD8" w:rsidRPr="00994B8F" w:rsidRDefault="00DF0CD8" w:rsidP="006D4804">
            <w:pPr>
              <w:suppressAutoHyphens/>
              <w:snapToGrid w:val="0"/>
              <w:jc w:val="center"/>
              <w:rPr>
                <w:rFonts w:ascii="Tahoma" w:hAnsi="Tahoma" w:cs="Tahoma"/>
                <w:sz w:val="18"/>
                <w:szCs w:val="18"/>
                <w:lang w:eastAsia="pa-IN" w:bidi="pa-IN"/>
              </w:rPr>
            </w:pPr>
          </w:p>
        </w:tc>
        <w:tc>
          <w:tcPr>
            <w:tcW w:w="990" w:type="dxa"/>
            <w:tcBorders>
              <w:left w:val="single" w:sz="2" w:space="0" w:color="000000"/>
              <w:bottom w:val="single" w:sz="2" w:space="0" w:color="000000"/>
            </w:tcBorders>
          </w:tcPr>
          <w:p w14:paraId="0645FE15" w14:textId="77777777" w:rsidR="00DF0CD8" w:rsidRPr="00994B8F" w:rsidRDefault="00DF0CD8" w:rsidP="006D4804">
            <w:pPr>
              <w:suppressAutoHyphens/>
              <w:snapToGrid w:val="0"/>
              <w:jc w:val="center"/>
              <w:rPr>
                <w:rFonts w:ascii="Tahoma" w:hAnsi="Tahoma" w:cs="Tahoma"/>
                <w:sz w:val="18"/>
                <w:szCs w:val="18"/>
                <w:lang w:eastAsia="pa-IN" w:bidi="pa-IN"/>
              </w:rPr>
            </w:pPr>
          </w:p>
        </w:tc>
        <w:tc>
          <w:tcPr>
            <w:tcW w:w="1260" w:type="dxa"/>
            <w:tcBorders>
              <w:left w:val="single" w:sz="2" w:space="0" w:color="000000"/>
              <w:bottom w:val="single" w:sz="2" w:space="0" w:color="000000"/>
            </w:tcBorders>
          </w:tcPr>
          <w:p w14:paraId="46310FD2" w14:textId="77777777" w:rsidR="00DF0CD8" w:rsidRPr="00994B8F" w:rsidRDefault="00DF0CD8" w:rsidP="006D4804">
            <w:pPr>
              <w:suppressAutoHyphens/>
              <w:snapToGrid w:val="0"/>
              <w:rPr>
                <w:rFonts w:ascii="Tahoma" w:hAnsi="Tahoma" w:cs="Tahoma"/>
                <w:sz w:val="18"/>
                <w:szCs w:val="18"/>
                <w:lang w:eastAsia="pa-IN" w:bidi="pa-IN"/>
              </w:rPr>
            </w:pPr>
          </w:p>
        </w:tc>
        <w:tc>
          <w:tcPr>
            <w:tcW w:w="3495" w:type="dxa"/>
            <w:tcBorders>
              <w:left w:val="single" w:sz="2" w:space="0" w:color="000000"/>
              <w:bottom w:val="single" w:sz="2" w:space="0" w:color="000000"/>
              <w:right w:val="single" w:sz="2" w:space="0" w:color="000000"/>
            </w:tcBorders>
          </w:tcPr>
          <w:p w14:paraId="6338BADC" w14:textId="77777777" w:rsidR="00DF0CD8" w:rsidRPr="00994B8F" w:rsidRDefault="00DF0CD8" w:rsidP="006D4804">
            <w:pPr>
              <w:suppressAutoHyphens/>
              <w:snapToGrid w:val="0"/>
              <w:jc w:val="center"/>
              <w:rPr>
                <w:rFonts w:ascii="Tahoma" w:hAnsi="Tahoma" w:cs="Tahoma"/>
                <w:sz w:val="18"/>
                <w:szCs w:val="18"/>
                <w:lang w:eastAsia="pa-IN" w:bidi="pa-IN"/>
              </w:rPr>
            </w:pPr>
          </w:p>
        </w:tc>
      </w:tr>
      <w:tr w:rsidR="00DF0CD8" w:rsidRPr="008120A5" w14:paraId="3089FDA6" w14:textId="77777777" w:rsidTr="006D4804">
        <w:trPr>
          <w:trHeight w:val="400"/>
        </w:trPr>
        <w:tc>
          <w:tcPr>
            <w:tcW w:w="2410" w:type="dxa"/>
            <w:tcBorders>
              <w:left w:val="single" w:sz="2" w:space="0" w:color="000000"/>
              <w:bottom w:val="single" w:sz="2" w:space="0" w:color="000000"/>
            </w:tcBorders>
          </w:tcPr>
          <w:p w14:paraId="5BE105C3" w14:textId="77777777" w:rsidR="00DF0CD8" w:rsidRPr="00994B8F" w:rsidRDefault="00DF0CD8" w:rsidP="006D4804">
            <w:pPr>
              <w:suppressAutoHyphens/>
              <w:snapToGrid w:val="0"/>
              <w:jc w:val="center"/>
              <w:rPr>
                <w:rFonts w:ascii="Tahoma" w:hAnsi="Tahoma" w:cs="Tahoma"/>
                <w:sz w:val="18"/>
                <w:szCs w:val="18"/>
                <w:lang w:eastAsia="pa-IN" w:bidi="pa-IN"/>
              </w:rPr>
            </w:pPr>
          </w:p>
        </w:tc>
        <w:tc>
          <w:tcPr>
            <w:tcW w:w="1530" w:type="dxa"/>
            <w:tcBorders>
              <w:left w:val="single" w:sz="2" w:space="0" w:color="000000"/>
              <w:bottom w:val="single" w:sz="2" w:space="0" w:color="000000"/>
            </w:tcBorders>
          </w:tcPr>
          <w:p w14:paraId="62A6F177" w14:textId="77777777" w:rsidR="00DF0CD8" w:rsidRPr="00994B8F" w:rsidRDefault="00DF0CD8" w:rsidP="006D4804">
            <w:pPr>
              <w:suppressAutoHyphens/>
              <w:snapToGrid w:val="0"/>
              <w:jc w:val="center"/>
              <w:rPr>
                <w:rFonts w:ascii="Tahoma" w:hAnsi="Tahoma" w:cs="Tahoma"/>
                <w:sz w:val="18"/>
                <w:szCs w:val="18"/>
                <w:lang w:eastAsia="pa-IN" w:bidi="pa-IN"/>
              </w:rPr>
            </w:pPr>
          </w:p>
        </w:tc>
        <w:tc>
          <w:tcPr>
            <w:tcW w:w="990" w:type="dxa"/>
            <w:tcBorders>
              <w:left w:val="single" w:sz="2" w:space="0" w:color="000000"/>
              <w:bottom w:val="single" w:sz="2" w:space="0" w:color="000000"/>
            </w:tcBorders>
          </w:tcPr>
          <w:p w14:paraId="398A4416" w14:textId="77777777" w:rsidR="00DF0CD8" w:rsidRPr="00994B8F" w:rsidRDefault="00DF0CD8" w:rsidP="006D4804">
            <w:pPr>
              <w:suppressAutoHyphens/>
              <w:snapToGrid w:val="0"/>
              <w:jc w:val="center"/>
              <w:rPr>
                <w:rFonts w:ascii="Tahoma" w:hAnsi="Tahoma" w:cs="Tahoma"/>
                <w:sz w:val="18"/>
                <w:szCs w:val="18"/>
                <w:lang w:eastAsia="pa-IN" w:bidi="pa-IN"/>
              </w:rPr>
            </w:pPr>
          </w:p>
        </w:tc>
        <w:tc>
          <w:tcPr>
            <w:tcW w:w="1260" w:type="dxa"/>
            <w:tcBorders>
              <w:left w:val="single" w:sz="2" w:space="0" w:color="000000"/>
              <w:bottom w:val="single" w:sz="2" w:space="0" w:color="000000"/>
            </w:tcBorders>
          </w:tcPr>
          <w:p w14:paraId="0862E260" w14:textId="77777777" w:rsidR="00DF0CD8" w:rsidRPr="00994B8F" w:rsidRDefault="00DF0CD8" w:rsidP="006D4804">
            <w:pPr>
              <w:suppressAutoHyphens/>
              <w:snapToGrid w:val="0"/>
              <w:rPr>
                <w:rFonts w:ascii="Tahoma" w:hAnsi="Tahoma" w:cs="Tahoma"/>
                <w:sz w:val="18"/>
                <w:szCs w:val="18"/>
                <w:lang w:eastAsia="pa-IN" w:bidi="pa-IN"/>
              </w:rPr>
            </w:pPr>
          </w:p>
        </w:tc>
        <w:tc>
          <w:tcPr>
            <w:tcW w:w="3495" w:type="dxa"/>
            <w:tcBorders>
              <w:left w:val="single" w:sz="2" w:space="0" w:color="000000"/>
              <w:bottom w:val="single" w:sz="2" w:space="0" w:color="000000"/>
              <w:right w:val="single" w:sz="2" w:space="0" w:color="000000"/>
            </w:tcBorders>
          </w:tcPr>
          <w:p w14:paraId="5493434F" w14:textId="77777777" w:rsidR="00DF0CD8" w:rsidRPr="00994B8F" w:rsidRDefault="00DF0CD8" w:rsidP="006D4804">
            <w:pPr>
              <w:suppressAutoHyphens/>
              <w:snapToGrid w:val="0"/>
              <w:jc w:val="center"/>
              <w:rPr>
                <w:rFonts w:ascii="Tahoma" w:hAnsi="Tahoma" w:cs="Tahoma"/>
                <w:sz w:val="18"/>
                <w:szCs w:val="18"/>
                <w:lang w:eastAsia="pa-IN" w:bidi="pa-IN"/>
              </w:rPr>
            </w:pPr>
          </w:p>
        </w:tc>
      </w:tr>
      <w:tr w:rsidR="00DF0CD8" w:rsidRPr="008120A5" w14:paraId="7B6CD055" w14:textId="77777777" w:rsidTr="006D4804">
        <w:trPr>
          <w:trHeight w:val="400"/>
        </w:trPr>
        <w:tc>
          <w:tcPr>
            <w:tcW w:w="2410" w:type="dxa"/>
            <w:tcBorders>
              <w:left w:val="single" w:sz="2" w:space="0" w:color="000000"/>
              <w:bottom w:val="single" w:sz="2" w:space="0" w:color="000000"/>
            </w:tcBorders>
          </w:tcPr>
          <w:p w14:paraId="38D49BE0" w14:textId="77777777" w:rsidR="00DF0CD8" w:rsidRPr="00994B8F" w:rsidRDefault="00DF0CD8" w:rsidP="006D4804">
            <w:pPr>
              <w:suppressAutoHyphens/>
              <w:snapToGrid w:val="0"/>
              <w:jc w:val="center"/>
              <w:rPr>
                <w:rFonts w:ascii="Tahoma" w:hAnsi="Tahoma" w:cs="Tahoma"/>
                <w:sz w:val="18"/>
                <w:szCs w:val="18"/>
                <w:lang w:eastAsia="pa-IN" w:bidi="pa-IN"/>
              </w:rPr>
            </w:pPr>
          </w:p>
        </w:tc>
        <w:tc>
          <w:tcPr>
            <w:tcW w:w="1530" w:type="dxa"/>
            <w:tcBorders>
              <w:left w:val="single" w:sz="2" w:space="0" w:color="000000"/>
              <w:bottom w:val="single" w:sz="2" w:space="0" w:color="000000"/>
            </w:tcBorders>
          </w:tcPr>
          <w:p w14:paraId="4F6CC0A8" w14:textId="77777777" w:rsidR="00DF0CD8" w:rsidRPr="00994B8F" w:rsidRDefault="00DF0CD8" w:rsidP="006D4804">
            <w:pPr>
              <w:suppressAutoHyphens/>
              <w:snapToGrid w:val="0"/>
              <w:jc w:val="center"/>
              <w:rPr>
                <w:rFonts w:ascii="Tahoma" w:hAnsi="Tahoma" w:cs="Tahoma"/>
                <w:sz w:val="18"/>
                <w:szCs w:val="18"/>
                <w:lang w:eastAsia="pa-IN" w:bidi="pa-IN"/>
              </w:rPr>
            </w:pPr>
          </w:p>
        </w:tc>
        <w:tc>
          <w:tcPr>
            <w:tcW w:w="990" w:type="dxa"/>
            <w:tcBorders>
              <w:left w:val="single" w:sz="2" w:space="0" w:color="000000"/>
              <w:bottom w:val="single" w:sz="2" w:space="0" w:color="000000"/>
            </w:tcBorders>
          </w:tcPr>
          <w:p w14:paraId="1A27D688" w14:textId="77777777" w:rsidR="00DF0CD8" w:rsidRPr="00994B8F" w:rsidRDefault="00DF0CD8" w:rsidP="006D4804">
            <w:pPr>
              <w:suppressAutoHyphens/>
              <w:snapToGrid w:val="0"/>
              <w:jc w:val="center"/>
              <w:rPr>
                <w:rFonts w:ascii="Tahoma" w:hAnsi="Tahoma" w:cs="Tahoma"/>
                <w:sz w:val="18"/>
                <w:szCs w:val="18"/>
                <w:lang w:eastAsia="pa-IN" w:bidi="pa-IN"/>
              </w:rPr>
            </w:pPr>
          </w:p>
        </w:tc>
        <w:tc>
          <w:tcPr>
            <w:tcW w:w="1260" w:type="dxa"/>
            <w:tcBorders>
              <w:left w:val="single" w:sz="2" w:space="0" w:color="000000"/>
              <w:bottom w:val="single" w:sz="2" w:space="0" w:color="000000"/>
            </w:tcBorders>
          </w:tcPr>
          <w:p w14:paraId="055DEFA9" w14:textId="77777777" w:rsidR="00DF0CD8" w:rsidRPr="00994B8F" w:rsidRDefault="00DF0CD8" w:rsidP="006D4804">
            <w:pPr>
              <w:suppressAutoHyphens/>
              <w:snapToGrid w:val="0"/>
              <w:rPr>
                <w:rFonts w:ascii="Tahoma" w:hAnsi="Tahoma" w:cs="Tahoma"/>
                <w:sz w:val="18"/>
                <w:szCs w:val="18"/>
                <w:lang w:eastAsia="pa-IN" w:bidi="pa-IN"/>
              </w:rPr>
            </w:pPr>
          </w:p>
        </w:tc>
        <w:tc>
          <w:tcPr>
            <w:tcW w:w="3495" w:type="dxa"/>
            <w:tcBorders>
              <w:left w:val="single" w:sz="2" w:space="0" w:color="000000"/>
              <w:bottom w:val="single" w:sz="2" w:space="0" w:color="000000"/>
              <w:right w:val="single" w:sz="2" w:space="0" w:color="000000"/>
            </w:tcBorders>
          </w:tcPr>
          <w:p w14:paraId="7FBFC81C" w14:textId="77777777" w:rsidR="00DF0CD8" w:rsidRPr="00994B8F" w:rsidRDefault="00DF0CD8" w:rsidP="006D4804">
            <w:pPr>
              <w:suppressAutoHyphens/>
              <w:snapToGrid w:val="0"/>
              <w:jc w:val="center"/>
              <w:rPr>
                <w:rFonts w:ascii="Tahoma" w:hAnsi="Tahoma" w:cs="Tahoma"/>
                <w:sz w:val="18"/>
                <w:szCs w:val="18"/>
                <w:lang w:eastAsia="pa-IN" w:bidi="pa-IN"/>
              </w:rPr>
            </w:pPr>
          </w:p>
        </w:tc>
      </w:tr>
    </w:tbl>
    <w:p w14:paraId="188137F4" w14:textId="77777777" w:rsidR="00DF0CD8" w:rsidRPr="008120A5" w:rsidRDefault="00DF0CD8" w:rsidP="00DF0CD8">
      <w:pPr>
        <w:widowControl w:val="0"/>
        <w:tabs>
          <w:tab w:val="left" w:pos="1125"/>
          <w:tab w:val="left" w:pos="6195"/>
        </w:tabs>
        <w:suppressAutoHyphens/>
        <w:spacing w:before="120"/>
        <w:ind w:hanging="15"/>
        <w:jc w:val="both"/>
        <w:rPr>
          <w:rFonts w:cs="Bookman Old Style"/>
          <w:lang w:eastAsia="pa-IN" w:bidi="pa-IN"/>
        </w:rPr>
      </w:pPr>
    </w:p>
    <w:p w14:paraId="354A634C" w14:textId="77777777" w:rsidR="00DF0CD8" w:rsidRDefault="00DF0CD8" w:rsidP="00DF0CD8"/>
    <w:p w14:paraId="7430B17F" w14:textId="77777777" w:rsidR="00DF0CD8" w:rsidRDefault="00DF0CD8" w:rsidP="00DF0CD8"/>
    <w:p w14:paraId="6EA48CAA" w14:textId="77777777" w:rsidR="00DF0CD8" w:rsidRDefault="00DF0CD8" w:rsidP="00DF0CD8"/>
    <w:p w14:paraId="7959D698" w14:textId="77777777" w:rsidR="00DF0CD8" w:rsidRDefault="00DF0CD8" w:rsidP="00DF0CD8"/>
    <w:p w14:paraId="0CA5E11E" w14:textId="77777777" w:rsidR="00DF0CD8" w:rsidRDefault="00DF0CD8" w:rsidP="00DF0CD8"/>
    <w:p w14:paraId="43BC150E" w14:textId="77777777" w:rsidR="00DF0CD8" w:rsidRDefault="00DF0CD8" w:rsidP="00DF0CD8"/>
    <w:p w14:paraId="5A92B578" w14:textId="77777777" w:rsidR="00DF0CD8" w:rsidRDefault="00DF0CD8" w:rsidP="00DF0CD8"/>
    <w:p w14:paraId="03A87081" w14:textId="77777777" w:rsidR="00DF0CD8" w:rsidRDefault="00DF0CD8" w:rsidP="00DF0CD8"/>
    <w:p w14:paraId="01D1084A" w14:textId="77777777" w:rsidR="00DF0CD8" w:rsidRDefault="00DF0CD8" w:rsidP="00DF0CD8"/>
    <w:p w14:paraId="31F34E69" w14:textId="77777777" w:rsidR="00DF0CD8" w:rsidRDefault="00DF0CD8" w:rsidP="00DF0CD8"/>
    <w:p w14:paraId="396B8118" w14:textId="77777777" w:rsidR="00DF0CD8" w:rsidRDefault="00DF0CD8" w:rsidP="00DF0CD8"/>
    <w:p w14:paraId="1531012A" w14:textId="77777777" w:rsidR="00DF0CD8" w:rsidRDefault="00DF0CD8" w:rsidP="00DF0CD8"/>
    <w:p w14:paraId="55C8ACA3" w14:textId="77777777" w:rsidR="00DF0CD8" w:rsidRDefault="00DF0CD8" w:rsidP="00DF0CD8"/>
    <w:p w14:paraId="567238F6" w14:textId="77777777" w:rsidR="00DF0CD8" w:rsidRDefault="00DF0CD8" w:rsidP="00DF0CD8"/>
    <w:p w14:paraId="5C4248A9" w14:textId="77777777" w:rsidR="00DF0CD8" w:rsidRDefault="00DF0CD8" w:rsidP="00DF0CD8"/>
    <w:p w14:paraId="2E43C020" w14:textId="0672A7A1" w:rsidR="00DF0CD8" w:rsidRPr="00A933D2" w:rsidRDefault="00DF0CD8" w:rsidP="00DF0CD8">
      <w:pPr>
        <w:tabs>
          <w:tab w:val="left" w:pos="1125"/>
          <w:tab w:val="left" w:pos="6195"/>
        </w:tabs>
        <w:ind w:hanging="15"/>
        <w:rPr>
          <w:rFonts w:ascii="Tahoma" w:hAnsi="Tahoma" w:cs="Tahoma"/>
          <w:sz w:val="22"/>
          <w:szCs w:val="22"/>
        </w:rPr>
      </w:pPr>
      <w:r w:rsidRPr="00A933D2">
        <w:rPr>
          <w:rFonts w:ascii="Tahoma" w:hAnsi="Tahoma" w:cs="Tahoma"/>
          <w:sz w:val="22"/>
          <w:szCs w:val="22"/>
        </w:rPr>
        <w:lastRenderedPageBreak/>
        <w:t xml:space="preserve">Příloha č. </w:t>
      </w:r>
      <w:r>
        <w:rPr>
          <w:rFonts w:ascii="Tahoma" w:hAnsi="Tahoma" w:cs="Tahoma"/>
          <w:sz w:val="22"/>
          <w:szCs w:val="22"/>
        </w:rPr>
        <w:t xml:space="preserve">2: </w:t>
      </w:r>
      <w:r w:rsidRPr="00A933D2">
        <w:rPr>
          <w:rFonts w:ascii="Tahoma" w:hAnsi="Tahoma" w:cs="Tahoma"/>
          <w:sz w:val="22"/>
          <w:szCs w:val="22"/>
        </w:rPr>
        <w:t>Kontaktní údaje</w:t>
      </w:r>
    </w:p>
    <w:p w14:paraId="782E4C23" w14:textId="77777777" w:rsidR="00DF0CD8" w:rsidRPr="00306D28" w:rsidRDefault="00DF0CD8" w:rsidP="00DF0CD8">
      <w:pPr>
        <w:rPr>
          <w:rFonts w:ascii="Tahoma" w:hAnsi="Tahoma" w:cs="Tahoma"/>
          <w:sz w:val="20"/>
          <w:szCs w:val="20"/>
        </w:rPr>
      </w:pPr>
    </w:p>
    <w:p w14:paraId="232BC39E" w14:textId="77777777" w:rsidR="00DF0CD8" w:rsidRPr="00A933D2" w:rsidRDefault="00DF0CD8" w:rsidP="00DF0CD8">
      <w:pPr>
        <w:pStyle w:val="Nadpis"/>
        <w:rPr>
          <w:rFonts w:ascii="Tahoma" w:hAnsi="Tahoma" w:cs="Tahoma"/>
          <w:sz w:val="22"/>
          <w:szCs w:val="22"/>
        </w:rPr>
      </w:pPr>
      <w:r w:rsidRPr="00A933D2">
        <w:rPr>
          <w:rFonts w:ascii="Tahoma" w:hAnsi="Tahoma" w:cs="Tahoma"/>
          <w:sz w:val="22"/>
          <w:szCs w:val="22"/>
        </w:rPr>
        <w:t>Kontakt na zhotovitele</w:t>
      </w:r>
    </w:p>
    <w:p w14:paraId="60FC4343" w14:textId="77777777" w:rsidR="00DF0CD8" w:rsidRPr="00A933D2" w:rsidRDefault="00DF0CD8" w:rsidP="00DF0CD8">
      <w:pPr>
        <w:spacing w:before="113"/>
        <w:rPr>
          <w:rFonts w:ascii="Tahoma" w:hAnsi="Tahoma" w:cs="Tahoma"/>
          <w:sz w:val="22"/>
          <w:szCs w:val="22"/>
        </w:rPr>
      </w:pPr>
      <w:r w:rsidRPr="00A933D2">
        <w:rPr>
          <w:rFonts w:ascii="Tahoma" w:hAnsi="Tahoma" w:cs="Tahoma"/>
          <w:sz w:val="22"/>
          <w:szCs w:val="22"/>
        </w:rPr>
        <w:t xml:space="preserve">Adresa zhotovitele: </w:t>
      </w:r>
    </w:p>
    <w:p w14:paraId="48AD4A64" w14:textId="77777777" w:rsidR="00DF0CD8" w:rsidRPr="00A933D2" w:rsidRDefault="00DF0CD8" w:rsidP="00DF0CD8">
      <w:pPr>
        <w:rPr>
          <w:rFonts w:ascii="Tahoma" w:hAnsi="Tahoma" w:cs="Tahoma"/>
          <w:sz w:val="22"/>
          <w:szCs w:val="22"/>
          <w:highlight w:val="yellow"/>
        </w:rPr>
      </w:pPr>
      <w:r w:rsidRPr="00A933D2">
        <w:rPr>
          <w:rFonts w:ascii="Tahoma" w:hAnsi="Tahoma" w:cs="Tahoma"/>
          <w:sz w:val="22"/>
          <w:szCs w:val="22"/>
          <w:highlight w:val="yellow"/>
        </w:rPr>
        <w:t>…………………………………………</w:t>
      </w:r>
    </w:p>
    <w:p w14:paraId="3B0BAB21" w14:textId="77777777" w:rsidR="00DF0CD8" w:rsidRPr="00A933D2" w:rsidRDefault="00DF0CD8" w:rsidP="00DF0CD8">
      <w:pPr>
        <w:rPr>
          <w:rFonts w:ascii="Tahoma" w:hAnsi="Tahoma" w:cs="Tahoma"/>
          <w:sz w:val="22"/>
          <w:szCs w:val="22"/>
          <w:highlight w:val="yellow"/>
        </w:rPr>
      </w:pPr>
      <w:r w:rsidRPr="00A933D2">
        <w:rPr>
          <w:rFonts w:ascii="Tahoma" w:hAnsi="Tahoma" w:cs="Tahoma"/>
          <w:sz w:val="22"/>
          <w:szCs w:val="22"/>
          <w:highlight w:val="yellow"/>
        </w:rPr>
        <w:t>…………………………………………</w:t>
      </w:r>
    </w:p>
    <w:p w14:paraId="49B0F1CC" w14:textId="77777777" w:rsidR="00DF0CD8" w:rsidRPr="00A933D2" w:rsidRDefault="00DF0CD8" w:rsidP="00DF0CD8">
      <w:pPr>
        <w:rPr>
          <w:rFonts w:ascii="Tahoma" w:hAnsi="Tahoma" w:cs="Tahoma"/>
          <w:sz w:val="22"/>
          <w:szCs w:val="22"/>
        </w:rPr>
      </w:pPr>
      <w:r w:rsidRPr="00A933D2">
        <w:rPr>
          <w:rFonts w:ascii="Tahoma" w:hAnsi="Tahoma" w:cs="Tahoma"/>
          <w:sz w:val="22"/>
          <w:szCs w:val="22"/>
          <w:highlight w:val="yellow"/>
        </w:rPr>
        <w:t>………………………………………….</w:t>
      </w:r>
    </w:p>
    <w:p w14:paraId="2438ECAA" w14:textId="77777777" w:rsidR="00DF0CD8" w:rsidRPr="00A933D2" w:rsidRDefault="00DF0CD8" w:rsidP="00DF0CD8">
      <w:pPr>
        <w:rPr>
          <w:rFonts w:ascii="Tahoma" w:hAnsi="Tahoma" w:cs="Tahoma"/>
          <w:sz w:val="22"/>
          <w:szCs w:val="22"/>
        </w:rPr>
      </w:pPr>
    </w:p>
    <w:p w14:paraId="36DBE929" w14:textId="77777777" w:rsidR="00DF0CD8" w:rsidRPr="00A933D2" w:rsidRDefault="00DF0CD8" w:rsidP="00DF0CD8">
      <w:pPr>
        <w:rPr>
          <w:rFonts w:ascii="Tahoma" w:hAnsi="Tahoma" w:cs="Tahoma"/>
          <w:sz w:val="22"/>
          <w:szCs w:val="22"/>
        </w:rPr>
      </w:pPr>
      <w:r w:rsidRPr="00A933D2">
        <w:rPr>
          <w:rFonts w:ascii="Tahoma" w:hAnsi="Tahoma" w:cs="Tahoma"/>
          <w:sz w:val="22"/>
          <w:szCs w:val="22"/>
        </w:rPr>
        <w:t xml:space="preserve">e-mail: </w:t>
      </w:r>
      <w:r w:rsidRPr="00A933D2">
        <w:rPr>
          <w:rFonts w:ascii="Tahoma" w:hAnsi="Tahoma" w:cs="Tahoma"/>
          <w:sz w:val="22"/>
          <w:szCs w:val="22"/>
          <w:highlight w:val="yellow"/>
        </w:rPr>
        <w:t>……………………………….</w:t>
      </w:r>
    </w:p>
    <w:p w14:paraId="2D8C9499" w14:textId="77777777" w:rsidR="00DF0CD8" w:rsidRPr="00A933D2" w:rsidRDefault="00DF0CD8" w:rsidP="00DF0CD8">
      <w:pPr>
        <w:pStyle w:val="Obsahtabulky"/>
        <w:suppressLineNumbers w:val="0"/>
        <w:suppressAutoHyphens w:val="0"/>
        <w:rPr>
          <w:rFonts w:ascii="Tahoma" w:hAnsi="Tahoma" w:cs="Tahoma"/>
          <w:sz w:val="22"/>
          <w:szCs w:val="22"/>
        </w:rPr>
      </w:pPr>
      <w:r w:rsidRPr="00A933D2">
        <w:rPr>
          <w:rFonts w:ascii="Tahoma" w:hAnsi="Tahoma" w:cs="Tahoma"/>
          <w:sz w:val="22"/>
          <w:szCs w:val="22"/>
        </w:rPr>
        <w:t xml:space="preserve">Tel: </w:t>
      </w:r>
      <w:r w:rsidRPr="00A933D2">
        <w:rPr>
          <w:rFonts w:ascii="Tahoma" w:hAnsi="Tahoma" w:cs="Tahoma"/>
          <w:sz w:val="22"/>
          <w:szCs w:val="22"/>
          <w:highlight w:val="yellow"/>
        </w:rPr>
        <w:t>…………</w:t>
      </w:r>
      <w:proofErr w:type="gramStart"/>
      <w:r w:rsidRPr="00A933D2">
        <w:rPr>
          <w:rFonts w:ascii="Tahoma" w:hAnsi="Tahoma" w:cs="Tahoma"/>
          <w:sz w:val="22"/>
          <w:szCs w:val="22"/>
          <w:highlight w:val="yellow"/>
        </w:rPr>
        <w:t>…….</w:t>
      </w:r>
      <w:proofErr w:type="gramEnd"/>
      <w:r w:rsidRPr="00A933D2">
        <w:rPr>
          <w:rFonts w:ascii="Tahoma" w:hAnsi="Tahoma" w:cs="Tahoma"/>
          <w:sz w:val="22"/>
          <w:szCs w:val="22"/>
        </w:rPr>
        <w:t xml:space="preserve">, mobil: </w:t>
      </w:r>
      <w:r w:rsidRPr="00A933D2">
        <w:rPr>
          <w:rFonts w:ascii="Tahoma" w:hAnsi="Tahoma" w:cs="Tahoma"/>
          <w:sz w:val="22"/>
          <w:szCs w:val="22"/>
          <w:highlight w:val="yellow"/>
        </w:rPr>
        <w:t>…………………</w:t>
      </w:r>
    </w:p>
    <w:p w14:paraId="052D8F19" w14:textId="77777777" w:rsidR="00DF0CD8" w:rsidRPr="00A933D2" w:rsidRDefault="00DF0CD8" w:rsidP="00DF0CD8">
      <w:pPr>
        <w:rPr>
          <w:rFonts w:ascii="Tahoma" w:hAnsi="Tahoma" w:cs="Tahoma"/>
          <w:sz w:val="22"/>
          <w:szCs w:val="22"/>
        </w:rPr>
      </w:pPr>
      <w:r w:rsidRPr="00A933D2">
        <w:rPr>
          <w:rFonts w:ascii="Tahoma" w:hAnsi="Tahoma" w:cs="Tahoma"/>
          <w:sz w:val="22"/>
          <w:szCs w:val="22"/>
        </w:rPr>
        <w:t xml:space="preserve">Internetové stránky: </w:t>
      </w:r>
      <w:r w:rsidRPr="00A933D2">
        <w:rPr>
          <w:rFonts w:ascii="Tahoma" w:hAnsi="Tahoma" w:cs="Tahoma"/>
          <w:sz w:val="22"/>
          <w:szCs w:val="22"/>
          <w:highlight w:val="yellow"/>
        </w:rPr>
        <w:t>………………</w:t>
      </w:r>
      <w:proofErr w:type="gramStart"/>
      <w:r w:rsidRPr="00A933D2">
        <w:rPr>
          <w:rFonts w:ascii="Tahoma" w:hAnsi="Tahoma" w:cs="Tahoma"/>
          <w:sz w:val="22"/>
          <w:szCs w:val="22"/>
          <w:highlight w:val="yellow"/>
        </w:rPr>
        <w:t>…….</w:t>
      </w:r>
      <w:proofErr w:type="gramEnd"/>
      <w:r w:rsidRPr="00A933D2">
        <w:rPr>
          <w:rFonts w:ascii="Tahoma" w:hAnsi="Tahoma" w:cs="Tahoma"/>
          <w:sz w:val="22"/>
          <w:szCs w:val="22"/>
          <w:highlight w:val="yellow"/>
        </w:rPr>
        <w:t>.</w:t>
      </w:r>
    </w:p>
    <w:p w14:paraId="3FD75992" w14:textId="77777777" w:rsidR="00DF0CD8" w:rsidRPr="00A933D2" w:rsidRDefault="00DF0CD8" w:rsidP="00DF0CD8">
      <w:pPr>
        <w:rPr>
          <w:rFonts w:ascii="Tahoma" w:hAnsi="Tahoma" w:cs="Tahoma"/>
          <w:sz w:val="22"/>
          <w:szCs w:val="22"/>
        </w:rPr>
      </w:pPr>
    </w:p>
    <w:p w14:paraId="43940550" w14:textId="77777777" w:rsidR="00DF0CD8" w:rsidRPr="00A933D2" w:rsidRDefault="00DF0CD8" w:rsidP="00DF0CD8">
      <w:pPr>
        <w:rPr>
          <w:rFonts w:ascii="Tahoma" w:hAnsi="Tahoma" w:cs="Tahoma"/>
          <w:sz w:val="22"/>
          <w:szCs w:val="22"/>
        </w:rPr>
      </w:pPr>
      <w:r w:rsidRPr="00A933D2">
        <w:rPr>
          <w:rFonts w:ascii="Tahoma" w:hAnsi="Tahoma" w:cs="Tahoma"/>
          <w:sz w:val="22"/>
          <w:szCs w:val="22"/>
        </w:rPr>
        <w:t>Kontaktní osoby:</w:t>
      </w:r>
    </w:p>
    <w:p w14:paraId="209CAEA6" w14:textId="77777777" w:rsidR="00DF0CD8" w:rsidRPr="00A933D2" w:rsidRDefault="00DF0CD8" w:rsidP="00DF0CD8">
      <w:pPr>
        <w:tabs>
          <w:tab w:val="left" w:pos="2790"/>
          <w:tab w:val="left" w:pos="6240"/>
        </w:tabs>
        <w:rPr>
          <w:rFonts w:ascii="Tahoma" w:hAnsi="Tahoma" w:cs="Tahoma"/>
          <w:sz w:val="22"/>
          <w:szCs w:val="22"/>
        </w:rPr>
      </w:pPr>
      <w:r w:rsidRPr="00A933D2">
        <w:rPr>
          <w:rFonts w:ascii="Tahoma" w:hAnsi="Tahoma" w:cs="Tahoma"/>
          <w:sz w:val="22"/>
          <w:szCs w:val="22"/>
        </w:rPr>
        <w:t xml:space="preserve">Jméno: </w:t>
      </w:r>
      <w:r w:rsidRPr="00A933D2">
        <w:rPr>
          <w:rFonts w:ascii="Tahoma" w:hAnsi="Tahoma" w:cs="Tahoma"/>
          <w:sz w:val="22"/>
          <w:szCs w:val="22"/>
          <w:highlight w:val="yellow"/>
        </w:rPr>
        <w:t>………………….</w:t>
      </w:r>
      <w:r w:rsidRPr="00A933D2">
        <w:rPr>
          <w:rFonts w:ascii="Tahoma" w:hAnsi="Tahoma" w:cs="Tahoma"/>
          <w:sz w:val="22"/>
          <w:szCs w:val="22"/>
        </w:rPr>
        <w:tab/>
        <w:t xml:space="preserve">mobilní telefon: </w:t>
      </w:r>
      <w:r w:rsidRPr="00A933D2">
        <w:rPr>
          <w:rFonts w:ascii="Tahoma" w:hAnsi="Tahoma" w:cs="Tahoma"/>
          <w:sz w:val="22"/>
          <w:szCs w:val="22"/>
          <w:highlight w:val="yellow"/>
        </w:rPr>
        <w:t>………</w:t>
      </w:r>
      <w:proofErr w:type="gramStart"/>
      <w:r w:rsidRPr="00A933D2">
        <w:rPr>
          <w:rFonts w:ascii="Tahoma" w:hAnsi="Tahoma" w:cs="Tahoma"/>
          <w:sz w:val="22"/>
          <w:szCs w:val="22"/>
          <w:highlight w:val="yellow"/>
        </w:rPr>
        <w:t>…….</w:t>
      </w:r>
      <w:proofErr w:type="gramEnd"/>
      <w:r w:rsidRPr="00A933D2">
        <w:rPr>
          <w:rFonts w:ascii="Tahoma" w:hAnsi="Tahoma" w:cs="Tahoma"/>
          <w:sz w:val="22"/>
          <w:szCs w:val="22"/>
          <w:highlight w:val="yellow"/>
        </w:rPr>
        <w:t>.</w:t>
      </w:r>
      <w:r w:rsidRPr="00A933D2">
        <w:rPr>
          <w:rFonts w:ascii="Tahoma" w:hAnsi="Tahoma" w:cs="Tahoma"/>
          <w:sz w:val="22"/>
          <w:szCs w:val="22"/>
        </w:rPr>
        <w:tab/>
        <w:t xml:space="preserve">e-mail: </w:t>
      </w:r>
      <w:r w:rsidRPr="00A933D2">
        <w:rPr>
          <w:rFonts w:ascii="Tahoma" w:hAnsi="Tahoma" w:cs="Tahoma"/>
          <w:sz w:val="22"/>
          <w:szCs w:val="22"/>
          <w:highlight w:val="yellow"/>
        </w:rPr>
        <w:t>…………………</w:t>
      </w:r>
    </w:p>
    <w:p w14:paraId="35E4CEF4" w14:textId="77777777" w:rsidR="00DF0CD8" w:rsidRPr="00A933D2" w:rsidRDefault="00DF0CD8" w:rsidP="00DF0CD8">
      <w:pPr>
        <w:tabs>
          <w:tab w:val="left" w:pos="2790"/>
          <w:tab w:val="left" w:pos="6240"/>
        </w:tabs>
        <w:rPr>
          <w:rFonts w:ascii="Tahoma" w:hAnsi="Tahoma" w:cs="Tahoma"/>
          <w:sz w:val="22"/>
          <w:szCs w:val="22"/>
        </w:rPr>
      </w:pPr>
      <w:r w:rsidRPr="00A933D2">
        <w:rPr>
          <w:rFonts w:ascii="Tahoma" w:hAnsi="Tahoma" w:cs="Tahoma"/>
          <w:sz w:val="22"/>
          <w:szCs w:val="22"/>
        </w:rPr>
        <w:t xml:space="preserve">Jméno: </w:t>
      </w:r>
      <w:r w:rsidRPr="00A933D2">
        <w:rPr>
          <w:rFonts w:ascii="Tahoma" w:hAnsi="Tahoma" w:cs="Tahoma"/>
          <w:sz w:val="22"/>
          <w:szCs w:val="22"/>
          <w:highlight w:val="yellow"/>
        </w:rPr>
        <w:t>…………………</w:t>
      </w:r>
      <w:r w:rsidRPr="00A933D2">
        <w:rPr>
          <w:rFonts w:ascii="Tahoma" w:hAnsi="Tahoma" w:cs="Tahoma"/>
          <w:sz w:val="22"/>
          <w:szCs w:val="22"/>
        </w:rPr>
        <w:t>.</w:t>
      </w:r>
      <w:r w:rsidRPr="00A933D2">
        <w:rPr>
          <w:rFonts w:ascii="Tahoma" w:hAnsi="Tahoma" w:cs="Tahoma"/>
          <w:sz w:val="22"/>
          <w:szCs w:val="22"/>
        </w:rPr>
        <w:tab/>
        <w:t xml:space="preserve">mobilní telefon: </w:t>
      </w:r>
      <w:r w:rsidRPr="00A933D2">
        <w:rPr>
          <w:rFonts w:ascii="Tahoma" w:hAnsi="Tahoma" w:cs="Tahoma"/>
          <w:sz w:val="22"/>
          <w:szCs w:val="22"/>
          <w:highlight w:val="yellow"/>
        </w:rPr>
        <w:t>………</w:t>
      </w:r>
      <w:proofErr w:type="gramStart"/>
      <w:r w:rsidRPr="00A933D2">
        <w:rPr>
          <w:rFonts w:ascii="Tahoma" w:hAnsi="Tahoma" w:cs="Tahoma"/>
          <w:sz w:val="22"/>
          <w:szCs w:val="22"/>
          <w:highlight w:val="yellow"/>
        </w:rPr>
        <w:t>…….</w:t>
      </w:r>
      <w:proofErr w:type="gramEnd"/>
      <w:r w:rsidRPr="00A933D2">
        <w:rPr>
          <w:rFonts w:ascii="Tahoma" w:hAnsi="Tahoma" w:cs="Tahoma"/>
          <w:sz w:val="22"/>
          <w:szCs w:val="22"/>
          <w:highlight w:val="yellow"/>
        </w:rPr>
        <w:t>.</w:t>
      </w:r>
      <w:r w:rsidRPr="00A933D2">
        <w:rPr>
          <w:rFonts w:ascii="Tahoma" w:hAnsi="Tahoma" w:cs="Tahoma"/>
          <w:sz w:val="22"/>
          <w:szCs w:val="22"/>
        </w:rPr>
        <w:tab/>
        <w:t xml:space="preserve">e-mail: </w:t>
      </w:r>
      <w:r w:rsidRPr="00A933D2">
        <w:rPr>
          <w:rFonts w:ascii="Tahoma" w:hAnsi="Tahoma" w:cs="Tahoma"/>
          <w:sz w:val="22"/>
          <w:szCs w:val="22"/>
          <w:highlight w:val="yellow"/>
        </w:rPr>
        <w:t>…………</w:t>
      </w:r>
      <w:proofErr w:type="gramStart"/>
      <w:r w:rsidRPr="00A933D2">
        <w:rPr>
          <w:rFonts w:ascii="Tahoma" w:hAnsi="Tahoma" w:cs="Tahoma"/>
          <w:sz w:val="22"/>
          <w:szCs w:val="22"/>
          <w:highlight w:val="yellow"/>
        </w:rPr>
        <w:t>…….</w:t>
      </w:r>
      <w:proofErr w:type="gramEnd"/>
      <w:r w:rsidRPr="00A933D2">
        <w:rPr>
          <w:rFonts w:ascii="Tahoma" w:hAnsi="Tahoma" w:cs="Tahoma"/>
          <w:sz w:val="22"/>
          <w:szCs w:val="22"/>
          <w:highlight w:val="yellow"/>
        </w:rPr>
        <w:t>.</w:t>
      </w:r>
    </w:p>
    <w:p w14:paraId="25E42668" w14:textId="77777777" w:rsidR="00DF0CD8" w:rsidRPr="00A933D2" w:rsidRDefault="00DF0CD8" w:rsidP="00DF0CD8">
      <w:pPr>
        <w:rPr>
          <w:rFonts w:ascii="Tahoma" w:hAnsi="Tahoma" w:cs="Tahoma"/>
          <w:sz w:val="22"/>
          <w:szCs w:val="22"/>
        </w:rPr>
      </w:pPr>
    </w:p>
    <w:p w14:paraId="53A68F70" w14:textId="77958DE0" w:rsidR="00DF0CD8" w:rsidRPr="00A933D2" w:rsidRDefault="00DF0CD8" w:rsidP="00DF0CD8">
      <w:pPr>
        <w:rPr>
          <w:rFonts w:ascii="Tahoma" w:hAnsi="Tahoma" w:cs="Tahoma"/>
          <w:sz w:val="22"/>
          <w:szCs w:val="22"/>
        </w:rPr>
      </w:pPr>
    </w:p>
    <w:p w14:paraId="37D9ABB5" w14:textId="77777777" w:rsidR="00DF0CD8" w:rsidRPr="00A933D2" w:rsidRDefault="00DF0CD8" w:rsidP="00DF0CD8">
      <w:pPr>
        <w:rPr>
          <w:rFonts w:ascii="Tahoma" w:hAnsi="Tahoma" w:cs="Tahoma"/>
          <w:sz w:val="22"/>
          <w:szCs w:val="22"/>
        </w:rPr>
      </w:pPr>
      <w:r w:rsidRPr="00A933D2">
        <w:rPr>
          <w:rFonts w:ascii="Tahoma" w:hAnsi="Tahoma" w:cs="Tahoma"/>
          <w:sz w:val="22"/>
          <w:szCs w:val="22"/>
        </w:rPr>
        <w:t xml:space="preserve">Tel: (hot line servis): </w:t>
      </w:r>
      <w:r w:rsidRPr="00A933D2">
        <w:rPr>
          <w:rFonts w:ascii="Tahoma" w:hAnsi="Tahoma" w:cs="Tahoma"/>
          <w:sz w:val="22"/>
          <w:szCs w:val="22"/>
          <w:highlight w:val="yellow"/>
        </w:rPr>
        <w:t>…………………</w:t>
      </w:r>
    </w:p>
    <w:p w14:paraId="349D076F" w14:textId="77777777" w:rsidR="00DF0CD8" w:rsidRPr="00A933D2" w:rsidRDefault="00DF0CD8" w:rsidP="00DF0CD8">
      <w:pPr>
        <w:rPr>
          <w:rFonts w:ascii="Tahoma" w:hAnsi="Tahoma" w:cs="Tahoma"/>
          <w:sz w:val="22"/>
          <w:szCs w:val="22"/>
        </w:rPr>
      </w:pPr>
      <w:r w:rsidRPr="00A933D2">
        <w:rPr>
          <w:rFonts w:ascii="Tahoma" w:hAnsi="Tahoma" w:cs="Tahoma"/>
          <w:sz w:val="22"/>
          <w:szCs w:val="22"/>
        </w:rPr>
        <w:t xml:space="preserve">e-mail: </w:t>
      </w:r>
      <w:r w:rsidRPr="00A933D2">
        <w:rPr>
          <w:rFonts w:ascii="Tahoma" w:hAnsi="Tahoma" w:cs="Tahoma"/>
          <w:sz w:val="22"/>
          <w:szCs w:val="22"/>
          <w:highlight w:val="yellow"/>
        </w:rPr>
        <w:t>……………………….</w:t>
      </w:r>
    </w:p>
    <w:p w14:paraId="07330E83" w14:textId="77777777" w:rsidR="00DF0CD8" w:rsidRPr="00A933D2" w:rsidRDefault="00DF0CD8" w:rsidP="00DF0CD8">
      <w:pPr>
        <w:rPr>
          <w:rFonts w:ascii="Tahoma" w:hAnsi="Tahoma" w:cs="Tahoma"/>
          <w:sz w:val="22"/>
          <w:szCs w:val="22"/>
        </w:rPr>
      </w:pPr>
    </w:p>
    <w:p w14:paraId="4CC05B41" w14:textId="77777777" w:rsidR="00DF0CD8" w:rsidRPr="00A933D2" w:rsidRDefault="00DF0CD8" w:rsidP="00DF0CD8">
      <w:pPr>
        <w:rPr>
          <w:rFonts w:ascii="Tahoma" w:hAnsi="Tahoma" w:cs="Tahoma"/>
          <w:sz w:val="22"/>
          <w:szCs w:val="22"/>
        </w:rPr>
      </w:pPr>
    </w:p>
    <w:p w14:paraId="0A79B824" w14:textId="77777777" w:rsidR="00DF0CD8" w:rsidRPr="00A933D2" w:rsidRDefault="00DF0CD8" w:rsidP="00DF0CD8">
      <w:pPr>
        <w:rPr>
          <w:rFonts w:ascii="Tahoma" w:hAnsi="Tahoma" w:cs="Tahoma"/>
          <w:sz w:val="22"/>
          <w:szCs w:val="22"/>
        </w:rPr>
      </w:pPr>
    </w:p>
    <w:p w14:paraId="7A99E34A" w14:textId="77777777" w:rsidR="00DF0CD8" w:rsidRPr="00A933D2" w:rsidRDefault="00DF0CD8" w:rsidP="00DF0CD8">
      <w:pPr>
        <w:pStyle w:val="Nadpis"/>
        <w:rPr>
          <w:rFonts w:ascii="Tahoma" w:hAnsi="Tahoma" w:cs="Tahoma"/>
          <w:sz w:val="22"/>
          <w:szCs w:val="22"/>
        </w:rPr>
      </w:pPr>
      <w:r w:rsidRPr="00A933D2">
        <w:rPr>
          <w:rFonts w:ascii="Tahoma" w:hAnsi="Tahoma" w:cs="Tahoma"/>
          <w:sz w:val="22"/>
          <w:szCs w:val="22"/>
        </w:rPr>
        <w:t>Kontakt na objednatele</w:t>
      </w:r>
    </w:p>
    <w:tbl>
      <w:tblPr>
        <w:tblW w:w="9640" w:type="dxa"/>
        <w:tblInd w:w="-289" w:type="dxa"/>
        <w:tblLayout w:type="fixed"/>
        <w:tblCellMar>
          <w:left w:w="70" w:type="dxa"/>
          <w:right w:w="70" w:type="dxa"/>
        </w:tblCellMar>
        <w:tblLook w:val="0000" w:firstRow="0" w:lastRow="0" w:firstColumn="0" w:lastColumn="0" w:noHBand="0" w:noVBand="0"/>
      </w:tblPr>
      <w:tblGrid>
        <w:gridCol w:w="2202"/>
        <w:gridCol w:w="1910"/>
        <w:gridCol w:w="1984"/>
        <w:gridCol w:w="3544"/>
      </w:tblGrid>
      <w:tr w:rsidR="00DF0CD8" w:rsidRPr="00A933D2" w14:paraId="57FD45F0" w14:textId="77777777" w:rsidTr="00F276EF">
        <w:tc>
          <w:tcPr>
            <w:tcW w:w="2202" w:type="dxa"/>
            <w:tcBorders>
              <w:top w:val="single" w:sz="4" w:space="0" w:color="000000"/>
              <w:left w:val="single" w:sz="4" w:space="0" w:color="000000"/>
              <w:bottom w:val="single" w:sz="4" w:space="0" w:color="000000"/>
            </w:tcBorders>
            <w:vAlign w:val="center"/>
          </w:tcPr>
          <w:p w14:paraId="7CB18025" w14:textId="77777777" w:rsidR="00DF0CD8" w:rsidRPr="00A933D2" w:rsidRDefault="00DF0CD8" w:rsidP="006D4804">
            <w:pPr>
              <w:rPr>
                <w:rFonts w:ascii="Tahoma" w:hAnsi="Tahoma" w:cs="Tahoma"/>
                <w:sz w:val="22"/>
                <w:szCs w:val="22"/>
                <w:highlight w:val="green"/>
              </w:rPr>
            </w:pPr>
            <w:r w:rsidRPr="00A933D2">
              <w:rPr>
                <w:rFonts w:ascii="Tahoma" w:hAnsi="Tahoma" w:cs="Tahoma"/>
                <w:sz w:val="22"/>
                <w:szCs w:val="22"/>
              </w:rPr>
              <w:t>Luboš Kaluža</w:t>
            </w:r>
          </w:p>
        </w:tc>
        <w:tc>
          <w:tcPr>
            <w:tcW w:w="1910" w:type="dxa"/>
            <w:tcBorders>
              <w:top w:val="single" w:sz="4" w:space="0" w:color="000000"/>
              <w:left w:val="single" w:sz="4" w:space="0" w:color="000000"/>
              <w:bottom w:val="single" w:sz="4" w:space="0" w:color="000000"/>
            </w:tcBorders>
            <w:vAlign w:val="center"/>
          </w:tcPr>
          <w:p w14:paraId="408E0BCB" w14:textId="77777777" w:rsidR="00DF0CD8" w:rsidRPr="00A933D2" w:rsidRDefault="00DF0CD8" w:rsidP="006D4804">
            <w:pPr>
              <w:jc w:val="center"/>
              <w:rPr>
                <w:rFonts w:ascii="Tahoma" w:hAnsi="Tahoma" w:cs="Tahoma"/>
                <w:sz w:val="22"/>
                <w:szCs w:val="22"/>
              </w:rPr>
            </w:pPr>
            <w:r w:rsidRPr="00A933D2">
              <w:rPr>
                <w:rFonts w:ascii="Tahoma" w:hAnsi="Tahoma" w:cs="Tahoma"/>
                <w:sz w:val="22"/>
                <w:szCs w:val="22"/>
              </w:rPr>
              <w:t>Vedoucí provozu</w:t>
            </w:r>
          </w:p>
          <w:p w14:paraId="24674A6E" w14:textId="77777777" w:rsidR="00DF0CD8" w:rsidRPr="00A933D2" w:rsidRDefault="00DF0CD8" w:rsidP="006D4804">
            <w:pPr>
              <w:jc w:val="center"/>
              <w:rPr>
                <w:rFonts w:ascii="Tahoma" w:hAnsi="Tahoma" w:cs="Tahoma"/>
                <w:sz w:val="22"/>
                <w:szCs w:val="22"/>
                <w:highlight w:val="green"/>
              </w:rPr>
            </w:pPr>
            <w:r w:rsidRPr="00A933D2">
              <w:rPr>
                <w:rFonts w:ascii="Tahoma" w:hAnsi="Tahoma" w:cs="Tahoma"/>
                <w:sz w:val="22"/>
                <w:szCs w:val="22"/>
              </w:rPr>
              <w:t>Karviná a Orlová</w:t>
            </w:r>
          </w:p>
        </w:tc>
        <w:tc>
          <w:tcPr>
            <w:tcW w:w="1984" w:type="dxa"/>
            <w:tcBorders>
              <w:top w:val="single" w:sz="4" w:space="0" w:color="000000"/>
              <w:left w:val="single" w:sz="4" w:space="0" w:color="000000"/>
              <w:bottom w:val="single" w:sz="4" w:space="0" w:color="000000"/>
            </w:tcBorders>
            <w:vAlign w:val="center"/>
          </w:tcPr>
          <w:p w14:paraId="299F3614" w14:textId="77777777" w:rsidR="00DF0CD8" w:rsidRPr="00A933D2" w:rsidRDefault="00DF0CD8" w:rsidP="00F276EF">
            <w:pPr>
              <w:spacing w:before="120" w:after="120"/>
              <w:rPr>
                <w:rFonts w:ascii="Tahoma" w:hAnsi="Tahoma" w:cs="Tahoma"/>
                <w:sz w:val="22"/>
                <w:szCs w:val="22"/>
                <w:highlight w:val="green"/>
              </w:rPr>
            </w:pPr>
            <w:r w:rsidRPr="00A933D2">
              <w:rPr>
                <w:rFonts w:ascii="Tahoma" w:hAnsi="Tahoma" w:cs="Tahoma"/>
                <w:sz w:val="22"/>
                <w:szCs w:val="22"/>
              </w:rPr>
              <w:t>Tel: 596 383 489</w:t>
            </w:r>
          </w:p>
        </w:tc>
        <w:tc>
          <w:tcPr>
            <w:tcW w:w="3544" w:type="dxa"/>
            <w:tcBorders>
              <w:top w:val="single" w:sz="4" w:space="0" w:color="000000"/>
              <w:left w:val="single" w:sz="4" w:space="0" w:color="000000"/>
              <w:bottom w:val="single" w:sz="4" w:space="0" w:color="000000"/>
              <w:right w:val="single" w:sz="4" w:space="0" w:color="000000"/>
            </w:tcBorders>
            <w:vAlign w:val="center"/>
          </w:tcPr>
          <w:p w14:paraId="5BEA681E" w14:textId="77777777" w:rsidR="00DF0CD8" w:rsidRPr="00A933D2" w:rsidRDefault="00DF0CD8" w:rsidP="006D4804">
            <w:pPr>
              <w:jc w:val="both"/>
              <w:rPr>
                <w:rFonts w:ascii="Tahoma" w:hAnsi="Tahoma" w:cs="Tahoma"/>
                <w:sz w:val="22"/>
                <w:szCs w:val="22"/>
              </w:rPr>
            </w:pPr>
            <w:r w:rsidRPr="00A933D2">
              <w:rPr>
                <w:rFonts w:ascii="Tahoma" w:hAnsi="Tahoma" w:cs="Tahoma"/>
                <w:sz w:val="22"/>
                <w:szCs w:val="22"/>
              </w:rPr>
              <w:t>e-mail:</w:t>
            </w:r>
          </w:p>
          <w:p w14:paraId="4AA93258" w14:textId="77777777" w:rsidR="00DF0CD8" w:rsidRPr="00A933D2" w:rsidRDefault="00DF0CD8" w:rsidP="006D4804">
            <w:pPr>
              <w:jc w:val="both"/>
              <w:rPr>
                <w:rFonts w:ascii="Tahoma" w:hAnsi="Tahoma" w:cs="Tahoma"/>
                <w:sz w:val="22"/>
                <w:szCs w:val="22"/>
                <w:highlight w:val="green"/>
              </w:rPr>
            </w:pPr>
            <w:r w:rsidRPr="00A933D2">
              <w:rPr>
                <w:rFonts w:ascii="Tahoma" w:hAnsi="Tahoma" w:cs="Tahoma"/>
                <w:sz w:val="22"/>
                <w:szCs w:val="22"/>
              </w:rPr>
              <w:t>kaluza.lubos@</w:t>
            </w:r>
            <w:r>
              <w:rPr>
                <w:rFonts w:ascii="Tahoma" w:hAnsi="Tahoma" w:cs="Tahoma"/>
                <w:sz w:val="22"/>
                <w:szCs w:val="22"/>
              </w:rPr>
              <w:t>msnemka</w:t>
            </w:r>
            <w:r w:rsidRPr="00A933D2">
              <w:rPr>
                <w:rFonts w:ascii="Tahoma" w:hAnsi="Tahoma" w:cs="Tahoma"/>
                <w:sz w:val="22"/>
                <w:szCs w:val="22"/>
              </w:rPr>
              <w:t>.cz</w:t>
            </w:r>
          </w:p>
        </w:tc>
      </w:tr>
      <w:tr w:rsidR="00DF0CD8" w:rsidRPr="00A933D2" w14:paraId="3803C5DA" w14:textId="77777777" w:rsidTr="00F276EF">
        <w:tc>
          <w:tcPr>
            <w:tcW w:w="2202" w:type="dxa"/>
            <w:tcBorders>
              <w:top w:val="single" w:sz="4" w:space="0" w:color="000000"/>
              <w:left w:val="single" w:sz="4" w:space="0" w:color="000000"/>
              <w:bottom w:val="single" w:sz="4" w:space="0" w:color="000000"/>
            </w:tcBorders>
            <w:vAlign w:val="center"/>
          </w:tcPr>
          <w:p w14:paraId="2A70FE93" w14:textId="77777777" w:rsidR="00DF0CD8" w:rsidRPr="00A933D2" w:rsidRDefault="00DF0CD8" w:rsidP="006D4804">
            <w:pPr>
              <w:rPr>
                <w:rFonts w:ascii="Tahoma" w:hAnsi="Tahoma" w:cs="Tahoma"/>
                <w:sz w:val="22"/>
                <w:szCs w:val="22"/>
              </w:rPr>
            </w:pPr>
            <w:r w:rsidRPr="00A933D2">
              <w:rPr>
                <w:rFonts w:ascii="Tahoma" w:hAnsi="Tahoma" w:cs="Tahoma"/>
                <w:sz w:val="22"/>
                <w:szCs w:val="22"/>
              </w:rPr>
              <w:t>Markéta Švancarová</w:t>
            </w:r>
          </w:p>
        </w:tc>
        <w:tc>
          <w:tcPr>
            <w:tcW w:w="1910" w:type="dxa"/>
            <w:tcBorders>
              <w:top w:val="single" w:sz="4" w:space="0" w:color="000000"/>
              <w:left w:val="single" w:sz="4" w:space="0" w:color="000000"/>
              <w:bottom w:val="single" w:sz="4" w:space="0" w:color="000000"/>
            </w:tcBorders>
            <w:vAlign w:val="center"/>
          </w:tcPr>
          <w:p w14:paraId="4BE326F1" w14:textId="77777777" w:rsidR="00DF0CD8" w:rsidRPr="00A933D2" w:rsidRDefault="00DF0CD8" w:rsidP="006D4804">
            <w:pPr>
              <w:jc w:val="center"/>
              <w:rPr>
                <w:rFonts w:ascii="Tahoma" w:hAnsi="Tahoma" w:cs="Tahoma"/>
                <w:sz w:val="22"/>
                <w:szCs w:val="22"/>
              </w:rPr>
            </w:pPr>
            <w:r w:rsidRPr="00A933D2">
              <w:rPr>
                <w:rFonts w:ascii="Tahoma" w:hAnsi="Tahoma" w:cs="Tahoma"/>
                <w:sz w:val="22"/>
                <w:szCs w:val="22"/>
              </w:rPr>
              <w:t xml:space="preserve">Referent provozu </w:t>
            </w:r>
          </w:p>
        </w:tc>
        <w:tc>
          <w:tcPr>
            <w:tcW w:w="1984" w:type="dxa"/>
            <w:tcBorders>
              <w:top w:val="single" w:sz="4" w:space="0" w:color="000000"/>
              <w:left w:val="single" w:sz="4" w:space="0" w:color="000000"/>
              <w:bottom w:val="single" w:sz="4" w:space="0" w:color="000000"/>
            </w:tcBorders>
            <w:vAlign w:val="center"/>
          </w:tcPr>
          <w:p w14:paraId="6459C7B6" w14:textId="77777777" w:rsidR="00DF0CD8" w:rsidRPr="00A933D2" w:rsidRDefault="00DF0CD8" w:rsidP="00F276EF">
            <w:pPr>
              <w:rPr>
                <w:rFonts w:ascii="Tahoma" w:hAnsi="Tahoma" w:cs="Tahoma"/>
                <w:sz w:val="22"/>
                <w:szCs w:val="22"/>
              </w:rPr>
            </w:pPr>
            <w:r w:rsidRPr="00A933D2">
              <w:rPr>
                <w:rFonts w:ascii="Tahoma" w:hAnsi="Tahoma" w:cs="Tahoma"/>
                <w:sz w:val="22"/>
                <w:szCs w:val="22"/>
              </w:rPr>
              <w:t>Tel: 596 383 345</w:t>
            </w:r>
          </w:p>
          <w:p w14:paraId="634F7AFD" w14:textId="77777777" w:rsidR="00DF0CD8" w:rsidRPr="00A933D2" w:rsidRDefault="00DF0CD8" w:rsidP="00F276EF">
            <w:pPr>
              <w:rPr>
                <w:rFonts w:ascii="Tahoma" w:hAnsi="Tahoma" w:cs="Tahoma"/>
                <w:sz w:val="22"/>
                <w:szCs w:val="22"/>
              </w:rPr>
            </w:pPr>
            <w:r w:rsidRPr="00A933D2">
              <w:rPr>
                <w:rFonts w:ascii="Tahoma" w:hAnsi="Tahoma" w:cs="Tahoma"/>
                <w:sz w:val="22"/>
                <w:szCs w:val="22"/>
              </w:rPr>
              <w:t>Mob: 603 575 653</w:t>
            </w:r>
          </w:p>
        </w:tc>
        <w:tc>
          <w:tcPr>
            <w:tcW w:w="3544" w:type="dxa"/>
            <w:tcBorders>
              <w:top w:val="single" w:sz="4" w:space="0" w:color="000000"/>
              <w:left w:val="single" w:sz="4" w:space="0" w:color="000000"/>
              <w:bottom w:val="single" w:sz="4" w:space="0" w:color="000000"/>
              <w:right w:val="single" w:sz="4" w:space="0" w:color="000000"/>
            </w:tcBorders>
            <w:vAlign w:val="center"/>
          </w:tcPr>
          <w:p w14:paraId="7B2E2EFF" w14:textId="77777777" w:rsidR="00DF0CD8" w:rsidRPr="00A933D2" w:rsidRDefault="00DF0CD8" w:rsidP="006D4804">
            <w:pPr>
              <w:jc w:val="both"/>
              <w:rPr>
                <w:rFonts w:ascii="Tahoma" w:hAnsi="Tahoma" w:cs="Tahoma"/>
                <w:sz w:val="22"/>
                <w:szCs w:val="22"/>
              </w:rPr>
            </w:pPr>
            <w:r w:rsidRPr="00A933D2">
              <w:rPr>
                <w:rFonts w:ascii="Tahoma" w:hAnsi="Tahoma" w:cs="Tahoma"/>
                <w:sz w:val="22"/>
                <w:szCs w:val="22"/>
              </w:rPr>
              <w:t>e-mail:</w:t>
            </w:r>
          </w:p>
          <w:p w14:paraId="35CDECD7" w14:textId="090A38ED" w:rsidR="00DF0CD8" w:rsidRPr="00A933D2" w:rsidRDefault="00DF0CD8" w:rsidP="006D4804">
            <w:pPr>
              <w:jc w:val="both"/>
              <w:rPr>
                <w:rFonts w:ascii="Tahoma" w:hAnsi="Tahoma" w:cs="Tahoma"/>
                <w:sz w:val="22"/>
                <w:szCs w:val="22"/>
              </w:rPr>
            </w:pPr>
            <w:r w:rsidRPr="00A933D2">
              <w:rPr>
                <w:rFonts w:ascii="Tahoma" w:hAnsi="Tahoma" w:cs="Tahoma"/>
                <w:sz w:val="22"/>
                <w:szCs w:val="22"/>
              </w:rPr>
              <w:t>svancarova.ma</w:t>
            </w:r>
            <w:r w:rsidR="00F276EF">
              <w:rPr>
                <w:rFonts w:ascii="Tahoma" w:hAnsi="Tahoma" w:cs="Tahoma"/>
                <w:sz w:val="22"/>
                <w:szCs w:val="22"/>
              </w:rPr>
              <w:t>rketa</w:t>
            </w:r>
            <w:r w:rsidRPr="00A933D2">
              <w:rPr>
                <w:rFonts w:ascii="Tahoma" w:hAnsi="Tahoma" w:cs="Tahoma"/>
                <w:sz w:val="22"/>
                <w:szCs w:val="22"/>
              </w:rPr>
              <w:t>@</w:t>
            </w:r>
            <w:r>
              <w:rPr>
                <w:rFonts w:ascii="Tahoma" w:hAnsi="Tahoma" w:cs="Tahoma"/>
                <w:sz w:val="22"/>
                <w:szCs w:val="22"/>
              </w:rPr>
              <w:t>msnemka</w:t>
            </w:r>
            <w:r w:rsidRPr="00A933D2">
              <w:rPr>
                <w:rFonts w:ascii="Tahoma" w:hAnsi="Tahoma" w:cs="Tahoma"/>
                <w:sz w:val="22"/>
                <w:szCs w:val="22"/>
              </w:rPr>
              <w:t>.cz</w:t>
            </w:r>
          </w:p>
        </w:tc>
      </w:tr>
      <w:tr w:rsidR="00DF0CD8" w:rsidRPr="00A933D2" w14:paraId="257FB459" w14:textId="77777777" w:rsidTr="00F276EF">
        <w:tc>
          <w:tcPr>
            <w:tcW w:w="2202" w:type="dxa"/>
            <w:tcBorders>
              <w:top w:val="single" w:sz="4" w:space="0" w:color="000000"/>
              <w:left w:val="single" w:sz="4" w:space="0" w:color="000000"/>
              <w:bottom w:val="single" w:sz="4" w:space="0" w:color="000000"/>
            </w:tcBorders>
            <w:vAlign w:val="center"/>
          </w:tcPr>
          <w:p w14:paraId="03CA1C8F" w14:textId="77777777" w:rsidR="00DF0CD8" w:rsidRPr="00A933D2" w:rsidRDefault="00DF0CD8" w:rsidP="006D4804">
            <w:pPr>
              <w:rPr>
                <w:rFonts w:ascii="Tahoma" w:hAnsi="Tahoma" w:cs="Tahoma"/>
                <w:sz w:val="22"/>
                <w:szCs w:val="22"/>
              </w:rPr>
            </w:pPr>
            <w:r w:rsidRPr="00A933D2">
              <w:rPr>
                <w:rFonts w:ascii="Tahoma" w:hAnsi="Tahoma" w:cs="Tahoma"/>
                <w:sz w:val="22"/>
                <w:szCs w:val="22"/>
              </w:rPr>
              <w:t>Lenka Rusková</w:t>
            </w:r>
          </w:p>
        </w:tc>
        <w:tc>
          <w:tcPr>
            <w:tcW w:w="1910" w:type="dxa"/>
            <w:tcBorders>
              <w:top w:val="single" w:sz="4" w:space="0" w:color="000000"/>
              <w:left w:val="single" w:sz="4" w:space="0" w:color="000000"/>
              <w:bottom w:val="single" w:sz="4" w:space="0" w:color="000000"/>
            </w:tcBorders>
            <w:vAlign w:val="center"/>
          </w:tcPr>
          <w:p w14:paraId="7BB63DB0" w14:textId="77777777" w:rsidR="00DF0CD8" w:rsidRPr="00A933D2" w:rsidRDefault="00DF0CD8" w:rsidP="006D4804">
            <w:pPr>
              <w:jc w:val="center"/>
              <w:rPr>
                <w:rFonts w:ascii="Tahoma" w:hAnsi="Tahoma" w:cs="Tahoma"/>
                <w:sz w:val="22"/>
                <w:szCs w:val="22"/>
              </w:rPr>
            </w:pPr>
            <w:r w:rsidRPr="00A933D2">
              <w:rPr>
                <w:rFonts w:ascii="Tahoma" w:hAnsi="Tahoma" w:cs="Tahoma"/>
                <w:sz w:val="22"/>
                <w:szCs w:val="22"/>
              </w:rPr>
              <w:t>Referent provozu</w:t>
            </w:r>
          </w:p>
        </w:tc>
        <w:tc>
          <w:tcPr>
            <w:tcW w:w="1984" w:type="dxa"/>
            <w:tcBorders>
              <w:top w:val="single" w:sz="4" w:space="0" w:color="000000"/>
              <w:left w:val="single" w:sz="4" w:space="0" w:color="000000"/>
              <w:bottom w:val="single" w:sz="4" w:space="0" w:color="000000"/>
            </w:tcBorders>
            <w:vAlign w:val="center"/>
          </w:tcPr>
          <w:p w14:paraId="19697B6E" w14:textId="77777777" w:rsidR="00DF0CD8" w:rsidRPr="00A933D2" w:rsidRDefault="00DF0CD8" w:rsidP="00F276EF">
            <w:pPr>
              <w:rPr>
                <w:rFonts w:ascii="Tahoma" w:hAnsi="Tahoma" w:cs="Tahoma"/>
                <w:sz w:val="22"/>
                <w:szCs w:val="22"/>
              </w:rPr>
            </w:pPr>
            <w:r w:rsidRPr="00A933D2">
              <w:rPr>
                <w:rFonts w:ascii="Tahoma" w:hAnsi="Tahoma" w:cs="Tahoma"/>
                <w:sz w:val="22"/>
                <w:szCs w:val="22"/>
              </w:rPr>
              <w:t>Tel: 596 383 321</w:t>
            </w:r>
          </w:p>
        </w:tc>
        <w:tc>
          <w:tcPr>
            <w:tcW w:w="3544" w:type="dxa"/>
            <w:tcBorders>
              <w:top w:val="single" w:sz="4" w:space="0" w:color="000000"/>
              <w:left w:val="single" w:sz="4" w:space="0" w:color="000000"/>
              <w:bottom w:val="single" w:sz="4" w:space="0" w:color="000000"/>
              <w:right w:val="single" w:sz="4" w:space="0" w:color="000000"/>
            </w:tcBorders>
            <w:vAlign w:val="center"/>
          </w:tcPr>
          <w:p w14:paraId="7EB0F36A" w14:textId="77777777" w:rsidR="00DF0CD8" w:rsidRPr="00A933D2" w:rsidRDefault="00DF0CD8" w:rsidP="006D4804">
            <w:pPr>
              <w:jc w:val="both"/>
              <w:rPr>
                <w:rFonts w:ascii="Tahoma" w:hAnsi="Tahoma" w:cs="Tahoma"/>
                <w:sz w:val="22"/>
                <w:szCs w:val="22"/>
              </w:rPr>
            </w:pPr>
            <w:r w:rsidRPr="00A933D2">
              <w:rPr>
                <w:rFonts w:ascii="Tahoma" w:hAnsi="Tahoma" w:cs="Tahoma"/>
                <w:sz w:val="22"/>
                <w:szCs w:val="22"/>
              </w:rPr>
              <w:t>e-mail:</w:t>
            </w:r>
          </w:p>
          <w:p w14:paraId="65771C25" w14:textId="77777777" w:rsidR="00DF0CD8" w:rsidRPr="00A933D2" w:rsidRDefault="00DF0CD8" w:rsidP="006D4804">
            <w:pPr>
              <w:jc w:val="both"/>
              <w:rPr>
                <w:rFonts w:ascii="Tahoma" w:hAnsi="Tahoma" w:cs="Tahoma"/>
                <w:sz w:val="22"/>
                <w:szCs w:val="22"/>
              </w:rPr>
            </w:pPr>
            <w:r w:rsidRPr="00A933D2">
              <w:rPr>
                <w:rFonts w:ascii="Tahoma" w:hAnsi="Tahoma" w:cs="Tahoma"/>
                <w:sz w:val="22"/>
                <w:szCs w:val="22"/>
              </w:rPr>
              <w:t>ruskova@</w:t>
            </w:r>
            <w:r>
              <w:rPr>
                <w:rFonts w:ascii="Tahoma" w:hAnsi="Tahoma" w:cs="Tahoma"/>
                <w:sz w:val="22"/>
                <w:szCs w:val="22"/>
              </w:rPr>
              <w:t>msnemka</w:t>
            </w:r>
            <w:r w:rsidRPr="00A933D2">
              <w:rPr>
                <w:rFonts w:ascii="Tahoma" w:hAnsi="Tahoma" w:cs="Tahoma"/>
                <w:sz w:val="22"/>
                <w:szCs w:val="22"/>
              </w:rPr>
              <w:t>.cz</w:t>
            </w:r>
          </w:p>
        </w:tc>
      </w:tr>
    </w:tbl>
    <w:p w14:paraId="2F368C4E" w14:textId="77777777" w:rsidR="00DF0CD8" w:rsidRPr="00A933D2" w:rsidRDefault="00DF0CD8" w:rsidP="00DF0CD8"/>
    <w:p w14:paraId="3C13969B" w14:textId="77777777" w:rsidR="00DF0CD8" w:rsidRPr="00DF0CD8" w:rsidRDefault="00DF0CD8" w:rsidP="00DF0CD8"/>
    <w:sectPr w:rsidR="00DF0CD8" w:rsidRPr="00DF0CD8">
      <w:footerReference w:type="even" r:id="rId12"/>
      <w:footerReference w:type="defaul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638E1" w14:textId="77777777" w:rsidR="004A2388" w:rsidRDefault="004A2388">
      <w:r>
        <w:separator/>
      </w:r>
    </w:p>
  </w:endnote>
  <w:endnote w:type="continuationSeparator" w:id="0">
    <w:p w14:paraId="0250D52E" w14:textId="77777777" w:rsidR="004A2388" w:rsidRDefault="004A2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ambria"/>
    <w:panose1 w:val="00000400000000000000"/>
    <w:charset w:val="00"/>
    <w:family w:val="roman"/>
    <w:pitch w:val="variable"/>
    <w:sig w:usb0="00008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0691B" w14:textId="771C06D9" w:rsidR="00080AD0" w:rsidRDefault="003C6270">
    <w:pPr>
      <w:pStyle w:val="Zpat"/>
      <w:framePr w:wrap="around" w:vAnchor="text" w:hAnchor="margin" w:xAlign="center" w:y="1"/>
      <w:rPr>
        <w:rStyle w:val="slostrnky"/>
      </w:rPr>
    </w:pPr>
    <w:r>
      <w:rPr>
        <w:noProof/>
      </w:rPr>
      <mc:AlternateContent>
        <mc:Choice Requires="wps">
          <w:drawing>
            <wp:anchor distT="0" distB="0" distL="0" distR="0" simplePos="0" relativeHeight="251659264" behindDoc="0" locked="0" layoutInCell="1" allowOverlap="1" wp14:anchorId="093F98D0" wp14:editId="6D563838">
              <wp:simplePos x="635" y="635"/>
              <wp:positionH relativeFrom="page">
                <wp:align>left</wp:align>
              </wp:positionH>
              <wp:positionV relativeFrom="page">
                <wp:align>bottom</wp:align>
              </wp:positionV>
              <wp:extent cx="1743075" cy="330200"/>
              <wp:effectExtent l="0" t="0" r="9525" b="0"/>
              <wp:wrapNone/>
              <wp:docPr id="1823251033" name="Textové pole 2" descr="Klasifikace informací: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43075" cy="330200"/>
                      </a:xfrm>
                      <a:prstGeom prst="rect">
                        <a:avLst/>
                      </a:prstGeom>
                      <a:noFill/>
                      <a:ln>
                        <a:noFill/>
                      </a:ln>
                    </wps:spPr>
                    <wps:txbx>
                      <w:txbxContent>
                        <w:p w14:paraId="30A685B3" w14:textId="7F63F519" w:rsidR="003C6270" w:rsidRPr="003C6270" w:rsidRDefault="003C6270" w:rsidP="003C6270">
                          <w:pPr>
                            <w:rPr>
                              <w:rFonts w:ascii="Calibri" w:eastAsia="Calibri" w:hAnsi="Calibri" w:cs="Calibri"/>
                              <w:noProof/>
                              <w:color w:val="000000"/>
                              <w:sz w:val="18"/>
                              <w:szCs w:val="18"/>
                            </w:rPr>
                          </w:pPr>
                          <w:r w:rsidRPr="003C6270">
                            <w:rPr>
                              <w:rFonts w:ascii="Calibri" w:eastAsia="Calibri" w:hAnsi="Calibri" w:cs="Calibri"/>
                              <w:noProof/>
                              <w:color w:val="000000"/>
                              <w:sz w:val="18"/>
                              <w:szCs w:val="18"/>
                            </w:rPr>
                            <w:t>Klasifikace informací: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93F98D0" id="_x0000_t202" coordsize="21600,21600" o:spt="202" path="m,l,21600r21600,l21600,xe">
              <v:stroke joinstyle="miter"/>
              <v:path gradientshapeok="t" o:connecttype="rect"/>
            </v:shapetype>
            <v:shape id="Textové pole 2" o:spid="_x0000_s1026" type="#_x0000_t202" alt="Klasifikace informací: Neveřejné" style="position:absolute;margin-left:0;margin-top:0;width:137.25pt;height:26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" filled="f" stroked="f">
              <v:textbox style="mso-fit-shape-to-text:t" inset="20pt,0,0,15pt">
                <w:txbxContent>
                  <w:p w14:paraId="30A685B3" w14:textId="7F63F519" w:rsidR="003C6270" w:rsidRPr="003C6270" w:rsidRDefault="003C6270" w:rsidP="003C6270">
                    <w:pPr>
                      <w:rPr>
                        <w:rFonts w:ascii="Calibri" w:eastAsia="Calibri" w:hAnsi="Calibri" w:cs="Calibri"/>
                        <w:noProof/>
                        <w:color w:val="000000"/>
                        <w:sz w:val="18"/>
                        <w:szCs w:val="18"/>
                      </w:rPr>
                    </w:pPr>
                    <w:r w:rsidRPr="003C6270">
                      <w:rPr>
                        <w:rFonts w:ascii="Calibri" w:eastAsia="Calibri" w:hAnsi="Calibri" w:cs="Calibri"/>
                        <w:noProof/>
                        <w:color w:val="000000"/>
                        <w:sz w:val="18"/>
                        <w:szCs w:val="18"/>
                      </w:rPr>
                      <w:t>Klasifikace informací: Neveřejné</w:t>
                    </w:r>
                  </w:p>
                </w:txbxContent>
              </v:textbox>
              <w10:wrap anchorx="page" anchory="page"/>
            </v:shape>
          </w:pict>
        </mc:Fallback>
      </mc:AlternateContent>
    </w:r>
    <w:r w:rsidR="00080AD0">
      <w:rPr>
        <w:rStyle w:val="slostrnky"/>
      </w:rPr>
      <w:fldChar w:fldCharType="begin"/>
    </w:r>
    <w:r w:rsidR="00080AD0">
      <w:rPr>
        <w:rStyle w:val="slostrnky"/>
      </w:rPr>
      <w:instrText xml:space="preserve">PAGE  </w:instrText>
    </w:r>
    <w:r w:rsidR="00080AD0">
      <w:rPr>
        <w:rStyle w:val="slostrnky"/>
      </w:rPr>
      <w:fldChar w:fldCharType="end"/>
    </w:r>
  </w:p>
  <w:p w14:paraId="0DFD136C" w14:textId="77777777" w:rsidR="00080AD0" w:rsidRDefault="00080AD0">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54B7" w14:textId="66EE76D9" w:rsidR="00080AD0" w:rsidRPr="00836EA5" w:rsidRDefault="003C6270">
    <w:pPr>
      <w:pStyle w:val="Zpat"/>
      <w:framePr w:wrap="around" w:vAnchor="text" w:hAnchor="margin" w:xAlign="center" w:y="1"/>
      <w:rPr>
        <w:rStyle w:val="slostrnky"/>
        <w:rFonts w:ascii="Tahoma" w:hAnsi="Tahoma" w:cs="Tahoma"/>
        <w:sz w:val="18"/>
        <w:szCs w:val="18"/>
      </w:rPr>
    </w:pPr>
    <w:r>
      <w:rPr>
        <w:rFonts w:ascii="Tahoma" w:hAnsi="Tahoma" w:cs="Tahoma"/>
        <w:noProof/>
        <w:sz w:val="18"/>
        <w:szCs w:val="18"/>
      </w:rPr>
      <mc:AlternateContent>
        <mc:Choice Requires="wps">
          <w:drawing>
            <wp:anchor distT="0" distB="0" distL="0" distR="0" simplePos="0" relativeHeight="251660288" behindDoc="0" locked="0" layoutInCell="1" allowOverlap="1" wp14:anchorId="6552535F" wp14:editId="5ADBCA3E">
              <wp:simplePos x="3749040" y="10104120"/>
              <wp:positionH relativeFrom="page">
                <wp:align>left</wp:align>
              </wp:positionH>
              <wp:positionV relativeFrom="page">
                <wp:align>bottom</wp:align>
              </wp:positionV>
              <wp:extent cx="1743075" cy="330200"/>
              <wp:effectExtent l="0" t="0" r="9525" b="0"/>
              <wp:wrapNone/>
              <wp:docPr id="2023045297" name="Textové pole 3" descr="Klasifikace informací: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43075" cy="330200"/>
                      </a:xfrm>
                      <a:prstGeom prst="rect">
                        <a:avLst/>
                      </a:prstGeom>
                      <a:noFill/>
                      <a:ln>
                        <a:noFill/>
                      </a:ln>
                    </wps:spPr>
                    <wps:txbx>
                      <w:txbxContent>
                        <w:p w14:paraId="0945B867" w14:textId="52BFF3ED" w:rsidR="003C6270" w:rsidRPr="003C6270" w:rsidRDefault="003C6270" w:rsidP="003C6270">
                          <w:pPr>
                            <w:rPr>
                              <w:rFonts w:ascii="Calibri" w:eastAsia="Calibri" w:hAnsi="Calibri" w:cs="Calibri"/>
                              <w:noProof/>
                              <w:color w:val="000000"/>
                              <w:sz w:val="18"/>
                              <w:szCs w:val="18"/>
                            </w:rPr>
                          </w:pPr>
                          <w:r w:rsidRPr="003C6270">
                            <w:rPr>
                              <w:rFonts w:ascii="Calibri" w:eastAsia="Calibri" w:hAnsi="Calibri" w:cs="Calibri"/>
                              <w:noProof/>
                              <w:color w:val="000000"/>
                              <w:sz w:val="18"/>
                              <w:szCs w:val="18"/>
                            </w:rPr>
                            <w:t>Klasifikace informací: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552535F" id="_x0000_t202" coordsize="21600,21600" o:spt="202" path="m,l,21600r21600,l21600,xe">
              <v:stroke joinstyle="miter"/>
              <v:path gradientshapeok="t" o:connecttype="rect"/>
            </v:shapetype>
            <v:shape id="Textové pole 3" o:spid="_x0000_s1027" type="#_x0000_t202" alt="Klasifikace informací: Neveřejné" style="position:absolute;margin-left:0;margin-top:0;width:137.25pt;height:26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" filled="f" stroked="f">
              <v:textbox style="mso-fit-shape-to-text:t" inset="20pt,0,0,15pt">
                <w:txbxContent>
                  <w:p w14:paraId="0945B867" w14:textId="52BFF3ED" w:rsidR="003C6270" w:rsidRPr="003C6270" w:rsidRDefault="003C6270" w:rsidP="003C6270">
                    <w:pPr>
                      <w:rPr>
                        <w:rFonts w:ascii="Calibri" w:eastAsia="Calibri" w:hAnsi="Calibri" w:cs="Calibri"/>
                        <w:noProof/>
                        <w:color w:val="000000"/>
                        <w:sz w:val="18"/>
                        <w:szCs w:val="18"/>
                      </w:rPr>
                    </w:pPr>
                    <w:r w:rsidRPr="003C6270">
                      <w:rPr>
                        <w:rFonts w:ascii="Calibri" w:eastAsia="Calibri" w:hAnsi="Calibri" w:cs="Calibri"/>
                        <w:noProof/>
                        <w:color w:val="000000"/>
                        <w:sz w:val="18"/>
                        <w:szCs w:val="18"/>
                      </w:rPr>
                      <w:t>Klasifikace informací: Neveřejné</w:t>
                    </w:r>
                  </w:p>
                </w:txbxContent>
              </v:textbox>
              <w10:wrap anchorx="page" anchory="page"/>
            </v:shape>
          </w:pict>
        </mc:Fallback>
      </mc:AlternateContent>
    </w:r>
    <w:r w:rsidR="00080AD0" w:rsidRPr="00836EA5">
      <w:rPr>
        <w:rStyle w:val="slostrnky"/>
        <w:rFonts w:ascii="Tahoma" w:hAnsi="Tahoma" w:cs="Tahoma"/>
        <w:sz w:val="18"/>
        <w:szCs w:val="18"/>
      </w:rPr>
      <w:fldChar w:fldCharType="begin"/>
    </w:r>
    <w:r w:rsidR="00080AD0" w:rsidRPr="00836EA5">
      <w:rPr>
        <w:rStyle w:val="slostrnky"/>
        <w:rFonts w:ascii="Tahoma" w:hAnsi="Tahoma" w:cs="Tahoma"/>
        <w:sz w:val="18"/>
        <w:szCs w:val="18"/>
      </w:rPr>
      <w:instrText xml:space="preserve">PAGE  </w:instrText>
    </w:r>
    <w:r w:rsidR="00080AD0" w:rsidRPr="00836EA5">
      <w:rPr>
        <w:rStyle w:val="slostrnky"/>
        <w:rFonts w:ascii="Tahoma" w:hAnsi="Tahoma" w:cs="Tahoma"/>
        <w:sz w:val="18"/>
        <w:szCs w:val="18"/>
      </w:rPr>
      <w:fldChar w:fldCharType="separate"/>
    </w:r>
    <w:r w:rsidR="007022CF">
      <w:rPr>
        <w:rStyle w:val="slostrnky"/>
        <w:rFonts w:ascii="Tahoma" w:hAnsi="Tahoma" w:cs="Tahoma"/>
        <w:noProof/>
        <w:sz w:val="18"/>
        <w:szCs w:val="18"/>
      </w:rPr>
      <w:t>4</w:t>
    </w:r>
    <w:r w:rsidR="00080AD0" w:rsidRPr="00836EA5">
      <w:rPr>
        <w:rStyle w:val="slostrnky"/>
        <w:rFonts w:ascii="Tahoma" w:hAnsi="Tahoma" w:cs="Tahoma"/>
        <w:sz w:val="18"/>
        <w:szCs w:val="18"/>
      </w:rPr>
      <w:fldChar w:fldCharType="end"/>
    </w:r>
  </w:p>
  <w:p w14:paraId="1B93C501" w14:textId="503FF4A5" w:rsidR="00080AD0" w:rsidRPr="00BE7E6D" w:rsidRDefault="00DF0CD8">
    <w:pPr>
      <w:pStyle w:val="Zpat"/>
      <w:rPr>
        <w:rFonts w:ascii="Tahoma" w:hAnsi="Tahoma" w:cs="Tahoma"/>
        <w:sz w:val="18"/>
        <w:szCs w:val="18"/>
      </w:rPr>
    </w:pPr>
    <w:r>
      <w:rPr>
        <w:rFonts w:ascii="Tahoma" w:hAnsi="Tahoma" w:cs="Tahoma"/>
        <w:sz w:val="18"/>
        <w:szCs w:val="18"/>
      </w:rPr>
      <w:t>VZ „</w:t>
    </w:r>
    <w:r w:rsidR="002557A5">
      <w:rPr>
        <w:rFonts w:ascii="Tahoma" w:hAnsi="Tahoma" w:cs="Tahoma"/>
        <w:sz w:val="18"/>
        <w:szCs w:val="18"/>
      </w:rPr>
      <w:t>Malířské a související práce v MSNEMKA“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39306" w14:textId="571BD5AE" w:rsidR="00BE7E6D" w:rsidRPr="00BE7E6D" w:rsidRDefault="003C6270">
    <w:pPr>
      <w:pStyle w:val="Zpat"/>
      <w:rPr>
        <w:rFonts w:ascii="Tahoma" w:hAnsi="Tahoma" w:cs="Tahoma"/>
        <w:sz w:val="18"/>
        <w:szCs w:val="18"/>
      </w:rPr>
    </w:pPr>
    <w:r>
      <w:rPr>
        <w:rFonts w:ascii="Tahoma" w:hAnsi="Tahoma" w:cs="Tahoma"/>
        <w:noProof/>
        <w:sz w:val="18"/>
        <w:szCs w:val="18"/>
      </w:rPr>
      <mc:AlternateContent>
        <mc:Choice Requires="wps">
          <w:drawing>
            <wp:anchor distT="0" distB="0" distL="0" distR="0" simplePos="0" relativeHeight="251658240" behindDoc="0" locked="0" layoutInCell="1" allowOverlap="1" wp14:anchorId="187A7CF5" wp14:editId="2C66D0A4">
              <wp:simplePos x="901065" y="10104755"/>
              <wp:positionH relativeFrom="page">
                <wp:align>left</wp:align>
              </wp:positionH>
              <wp:positionV relativeFrom="page">
                <wp:align>bottom</wp:align>
              </wp:positionV>
              <wp:extent cx="1743075" cy="330200"/>
              <wp:effectExtent l="0" t="0" r="9525" b="0"/>
              <wp:wrapNone/>
              <wp:docPr id="2073323014" name="Textové pole 1" descr="Klasifikace informací: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43075" cy="330200"/>
                      </a:xfrm>
                      <a:prstGeom prst="rect">
                        <a:avLst/>
                      </a:prstGeom>
                      <a:noFill/>
                      <a:ln>
                        <a:noFill/>
                      </a:ln>
                    </wps:spPr>
                    <wps:txbx>
                      <w:txbxContent>
                        <w:p w14:paraId="13EBAE03" w14:textId="537F53DF" w:rsidR="003C6270" w:rsidRPr="003C6270" w:rsidRDefault="003C6270" w:rsidP="003C6270">
                          <w:pPr>
                            <w:rPr>
                              <w:rFonts w:ascii="Calibri" w:eastAsia="Calibri" w:hAnsi="Calibri" w:cs="Calibri"/>
                              <w:noProof/>
                              <w:color w:val="000000"/>
                              <w:sz w:val="18"/>
                              <w:szCs w:val="18"/>
                            </w:rPr>
                          </w:pPr>
                          <w:r w:rsidRPr="003C6270">
                            <w:rPr>
                              <w:rFonts w:ascii="Calibri" w:eastAsia="Calibri" w:hAnsi="Calibri" w:cs="Calibri"/>
                              <w:noProof/>
                              <w:color w:val="000000"/>
                              <w:sz w:val="18"/>
                              <w:szCs w:val="18"/>
                            </w:rPr>
                            <w:t>Klasifikace informací: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87A7CF5" id="_x0000_t202" coordsize="21600,21600" o:spt="202" path="m,l,21600r21600,l21600,xe">
              <v:stroke joinstyle="miter"/>
              <v:path gradientshapeok="t" o:connecttype="rect"/>
            </v:shapetype>
            <v:shape id="Textové pole 1" o:spid="_x0000_s1028" type="#_x0000_t202" alt="Klasifikace informací: Neveřejné" style="position:absolute;margin-left:0;margin-top:0;width:137.25pt;height:26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" filled="f" stroked="f">
              <v:textbox style="mso-fit-shape-to-text:t" inset="20pt,0,0,15pt">
                <w:txbxContent>
                  <w:p w14:paraId="13EBAE03" w14:textId="537F53DF" w:rsidR="003C6270" w:rsidRPr="003C6270" w:rsidRDefault="003C6270" w:rsidP="003C6270">
                    <w:pPr>
                      <w:rPr>
                        <w:rFonts w:ascii="Calibri" w:eastAsia="Calibri" w:hAnsi="Calibri" w:cs="Calibri"/>
                        <w:noProof/>
                        <w:color w:val="000000"/>
                        <w:sz w:val="18"/>
                        <w:szCs w:val="18"/>
                      </w:rPr>
                    </w:pPr>
                    <w:r w:rsidRPr="003C6270">
                      <w:rPr>
                        <w:rFonts w:ascii="Calibri" w:eastAsia="Calibri" w:hAnsi="Calibri" w:cs="Calibri"/>
                        <w:noProof/>
                        <w:color w:val="000000"/>
                        <w:sz w:val="18"/>
                        <w:szCs w:val="18"/>
                      </w:rPr>
                      <w:t>Klasifikace informací: Neveřejné</w:t>
                    </w:r>
                  </w:p>
                </w:txbxContent>
              </v:textbox>
              <w10:wrap anchorx="page" anchory="page"/>
            </v:shape>
          </w:pict>
        </mc:Fallback>
      </mc:AlternateContent>
    </w:r>
    <w:r w:rsidR="00DF0CD8">
      <w:rPr>
        <w:rFonts w:ascii="Tahoma" w:hAnsi="Tahoma" w:cs="Tahoma"/>
        <w:sz w:val="18"/>
        <w:szCs w:val="18"/>
      </w:rPr>
      <w:t>VZ „</w:t>
    </w:r>
    <w:r w:rsidR="002557A5">
      <w:rPr>
        <w:rFonts w:ascii="Tahoma" w:hAnsi="Tahoma" w:cs="Tahoma"/>
        <w:sz w:val="18"/>
        <w:szCs w:val="18"/>
      </w:rPr>
      <w:t>Malířské a související práce v MSNEMKA“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955B2" w14:textId="77777777" w:rsidR="004A2388" w:rsidRDefault="004A2388">
      <w:r>
        <w:separator/>
      </w:r>
    </w:p>
  </w:footnote>
  <w:footnote w:type="continuationSeparator" w:id="0">
    <w:p w14:paraId="561B8619" w14:textId="77777777" w:rsidR="004A2388" w:rsidRDefault="004A23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numFmt w:val="bullet"/>
      <w:lvlText w:val="-"/>
      <w:lvlJc w:val="left"/>
      <w:pPr>
        <w:tabs>
          <w:tab w:val="num" w:pos="1080"/>
        </w:tabs>
        <w:ind w:left="1080" w:hanging="360"/>
      </w:pPr>
      <w:rPr>
        <w:rFonts w:ascii="Times New Roman" w:hAnsi="Times New Roman" w:cs="Times New Roman"/>
      </w:rPr>
    </w:lvl>
  </w:abstractNum>
  <w:abstractNum w:abstractNumId="1" w15:restartNumberingAfterBreak="0">
    <w:nsid w:val="00000005"/>
    <w:multiLevelType w:val="multilevel"/>
    <w:tmpl w:val="D446FC26"/>
    <w:name w:val="WW8Num5"/>
    <w:lvl w:ilvl="0">
      <w:start w:val="1"/>
      <w:numFmt w:val="bullet"/>
      <w:lvlText w:val=""/>
      <w:lvlJc w:val="left"/>
      <w:pPr>
        <w:tabs>
          <w:tab w:val="num" w:pos="720"/>
        </w:tabs>
        <w:ind w:left="720" w:hanging="360"/>
      </w:pPr>
      <w:rPr>
        <w:rFonts w:ascii="Symbol" w:hAnsi="Symbol" w:cs="Times New Roman"/>
      </w:rPr>
    </w:lvl>
    <w:lvl w:ilvl="1">
      <w:start w:val="2"/>
      <w:numFmt w:val="bullet"/>
      <w:lvlText w:val="-"/>
      <w:lvlJc w:val="left"/>
      <w:pPr>
        <w:ind w:left="1080" w:hanging="360"/>
      </w:pPr>
      <w:rPr>
        <w:rFonts w:ascii="Tahoma" w:eastAsiaTheme="minorHAnsi" w:hAnsi="Tahoma" w:cs="Tahoma" w:hint="default"/>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2" w15:restartNumberingAfterBreak="0">
    <w:nsid w:val="00F03651"/>
    <w:multiLevelType w:val="hybridMultilevel"/>
    <w:tmpl w:val="E0549AA6"/>
    <w:lvl w:ilvl="0" w:tplc="4516DC60">
      <w:start w:val="1"/>
      <w:numFmt w:val="decimal"/>
      <w:lvlText w:val="%1)"/>
      <w:lvlJc w:val="left"/>
      <w:pPr>
        <w:tabs>
          <w:tab w:val="num" w:pos="360"/>
        </w:tabs>
        <w:ind w:left="357" w:hanging="357"/>
      </w:pPr>
      <w:rPr>
        <w:rFonts w:hint="default"/>
        <w:b w:val="0"/>
        <w:i/>
      </w:rPr>
    </w:lvl>
    <w:lvl w:ilvl="1" w:tplc="C02A8B32">
      <w:start w:val="1"/>
      <w:numFmt w:val="lowerLetter"/>
      <w:lvlText w:val="%2)"/>
      <w:lvlJc w:val="left"/>
      <w:pPr>
        <w:tabs>
          <w:tab w:val="num" w:pos="1440"/>
        </w:tabs>
        <w:ind w:left="1440" w:hanging="360"/>
      </w:pPr>
      <w:rPr>
        <w:rFonts w:hint="default"/>
        <w:b w:val="0"/>
        <w:i w:val="0"/>
        <w:sz w:val="24"/>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3CF5E63"/>
    <w:multiLevelType w:val="hybridMultilevel"/>
    <w:tmpl w:val="DA685632"/>
    <w:lvl w:ilvl="0" w:tplc="D28242EA">
      <w:start w:val="1"/>
      <w:numFmt w:val="lowerLetter"/>
      <w:lvlText w:val="%1)"/>
      <w:lvlJc w:val="left"/>
      <w:pPr>
        <w:tabs>
          <w:tab w:val="num" w:pos="717"/>
        </w:tabs>
        <w:ind w:left="717" w:hanging="360"/>
      </w:pPr>
    </w:lvl>
    <w:lvl w:ilvl="1" w:tplc="78D4CC02">
      <w:start w:val="1"/>
      <w:numFmt w:val="decimal"/>
      <w:lvlText w:val="%2."/>
      <w:lvlJc w:val="left"/>
      <w:pPr>
        <w:tabs>
          <w:tab w:val="num" w:pos="360"/>
        </w:tabs>
        <w:ind w:left="340" w:hanging="34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4" w15:restartNumberingAfterBreak="0">
    <w:nsid w:val="03D826F8"/>
    <w:multiLevelType w:val="hybridMultilevel"/>
    <w:tmpl w:val="84AE7C2A"/>
    <w:lvl w:ilvl="0" w:tplc="4184D522">
      <w:start w:val="1"/>
      <w:numFmt w:val="bullet"/>
      <w:lvlText w:val=""/>
      <w:lvlJc w:val="left"/>
      <w:pPr>
        <w:tabs>
          <w:tab w:val="num" w:pos="720"/>
        </w:tabs>
        <w:ind w:left="720" w:hanging="360"/>
      </w:pPr>
      <w:rPr>
        <w:rFonts w:ascii="Symbol" w:hAnsi="Symbol" w:hint="default"/>
        <w:color w:val="auto"/>
        <w:sz w:val="20"/>
        <w:szCs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07A57132"/>
    <w:multiLevelType w:val="hybridMultilevel"/>
    <w:tmpl w:val="CBBEE822"/>
    <w:lvl w:ilvl="0" w:tplc="714E57F4">
      <w:start w:val="1"/>
      <w:numFmt w:val="lowerLetter"/>
      <w:lvlText w:val="%1)"/>
      <w:lvlJc w:val="left"/>
      <w:pPr>
        <w:tabs>
          <w:tab w:val="num" w:pos="737"/>
        </w:tabs>
        <w:ind w:left="737" w:hanging="380"/>
      </w:pPr>
      <w:rPr>
        <w:rFonts w:hint="default"/>
        <w:color w:val="00000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07B96C01"/>
    <w:multiLevelType w:val="hybridMultilevel"/>
    <w:tmpl w:val="A5C875BC"/>
    <w:lvl w:ilvl="0" w:tplc="1D6CFFE8">
      <w:start w:val="1"/>
      <w:numFmt w:val="decimal"/>
      <w:lvlText w:val="%1. "/>
      <w:lvlJc w:val="left"/>
      <w:pPr>
        <w:tabs>
          <w:tab w:val="num" w:pos="360"/>
        </w:tabs>
        <w:ind w:left="357" w:hanging="357"/>
      </w:pPr>
      <w:rPr>
        <w:rFonts w:ascii="Tahoma" w:hAnsi="Tahoma" w:cs="Tahoma" w:hint="default"/>
        <w:b w:val="0"/>
        <w:i w:val="0"/>
        <w:sz w:val="22"/>
        <w:szCs w:val="22"/>
        <w:u w:val="none"/>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0BFF5578"/>
    <w:multiLevelType w:val="hybridMultilevel"/>
    <w:tmpl w:val="BE24174A"/>
    <w:lvl w:ilvl="0" w:tplc="44085086">
      <w:start w:val="2"/>
      <w:numFmt w:val="lowerLetter"/>
      <w:lvlText w:val="%1)"/>
      <w:lvlJc w:val="left"/>
      <w:pPr>
        <w:tabs>
          <w:tab w:val="num" w:pos="1080"/>
        </w:tabs>
        <w:ind w:left="1080" w:hanging="360"/>
      </w:pPr>
      <w:rPr>
        <w:rFonts w:hint="default"/>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8" w15:restartNumberingAfterBreak="0">
    <w:nsid w:val="0D384A86"/>
    <w:multiLevelType w:val="hybridMultilevel"/>
    <w:tmpl w:val="92D44942"/>
    <w:lvl w:ilvl="0" w:tplc="FFFFFFFF">
      <w:start w:val="4"/>
      <w:numFmt w:val="bullet"/>
      <w:lvlText w:val=""/>
      <w:lvlJc w:val="left"/>
      <w:pPr>
        <w:tabs>
          <w:tab w:val="num" w:pos="1312"/>
        </w:tabs>
        <w:ind w:left="1312" w:hanging="397"/>
      </w:pPr>
      <w:rPr>
        <w:rFonts w:ascii="Symbol" w:hAnsi="Symbol" w:cs="Times New Roman" w:hint="default"/>
      </w:rPr>
    </w:lvl>
    <w:lvl w:ilvl="1" w:tplc="FFFFFFFF">
      <w:start w:val="1"/>
      <w:numFmt w:val="bullet"/>
      <w:lvlText w:val="o"/>
      <w:lvlJc w:val="left"/>
      <w:pPr>
        <w:tabs>
          <w:tab w:val="num" w:pos="2355"/>
        </w:tabs>
        <w:ind w:left="2355" w:hanging="360"/>
      </w:pPr>
      <w:rPr>
        <w:rFonts w:ascii="Courier New" w:hAnsi="Courier New" w:cs="Courier New" w:hint="default"/>
      </w:rPr>
    </w:lvl>
    <w:lvl w:ilvl="2" w:tplc="FFFFFFFF">
      <w:start w:val="1"/>
      <w:numFmt w:val="bullet"/>
      <w:lvlText w:val=""/>
      <w:lvlJc w:val="left"/>
      <w:pPr>
        <w:tabs>
          <w:tab w:val="num" w:pos="3075"/>
        </w:tabs>
        <w:ind w:left="3075" w:hanging="360"/>
      </w:pPr>
      <w:rPr>
        <w:rFonts w:ascii="Wingdings" w:hAnsi="Wingdings" w:cs="Times New Roman" w:hint="default"/>
      </w:rPr>
    </w:lvl>
    <w:lvl w:ilvl="3" w:tplc="FFFFFFFF">
      <w:start w:val="1"/>
      <w:numFmt w:val="bullet"/>
      <w:lvlText w:val=""/>
      <w:lvlJc w:val="left"/>
      <w:pPr>
        <w:tabs>
          <w:tab w:val="num" w:pos="3795"/>
        </w:tabs>
        <w:ind w:left="3795" w:hanging="360"/>
      </w:pPr>
      <w:rPr>
        <w:rFonts w:ascii="Symbol" w:hAnsi="Symbol" w:cs="Times New Roman" w:hint="default"/>
      </w:rPr>
    </w:lvl>
    <w:lvl w:ilvl="4" w:tplc="FFFFFFFF">
      <w:start w:val="1"/>
      <w:numFmt w:val="bullet"/>
      <w:lvlText w:val="o"/>
      <w:lvlJc w:val="left"/>
      <w:pPr>
        <w:tabs>
          <w:tab w:val="num" w:pos="4515"/>
        </w:tabs>
        <w:ind w:left="4515" w:hanging="360"/>
      </w:pPr>
      <w:rPr>
        <w:rFonts w:ascii="Courier New" w:hAnsi="Courier New" w:cs="Courier New" w:hint="default"/>
      </w:rPr>
    </w:lvl>
    <w:lvl w:ilvl="5" w:tplc="FFFFFFFF">
      <w:start w:val="1"/>
      <w:numFmt w:val="bullet"/>
      <w:lvlText w:val=""/>
      <w:lvlJc w:val="left"/>
      <w:pPr>
        <w:tabs>
          <w:tab w:val="num" w:pos="5235"/>
        </w:tabs>
        <w:ind w:left="5235" w:hanging="360"/>
      </w:pPr>
      <w:rPr>
        <w:rFonts w:ascii="Wingdings" w:hAnsi="Wingdings" w:cs="Times New Roman" w:hint="default"/>
      </w:rPr>
    </w:lvl>
    <w:lvl w:ilvl="6" w:tplc="FFFFFFFF">
      <w:start w:val="1"/>
      <w:numFmt w:val="bullet"/>
      <w:lvlText w:val=""/>
      <w:lvlJc w:val="left"/>
      <w:pPr>
        <w:tabs>
          <w:tab w:val="num" w:pos="5955"/>
        </w:tabs>
        <w:ind w:left="5955" w:hanging="360"/>
      </w:pPr>
      <w:rPr>
        <w:rFonts w:ascii="Symbol" w:hAnsi="Symbol" w:cs="Times New Roman" w:hint="default"/>
      </w:rPr>
    </w:lvl>
    <w:lvl w:ilvl="7" w:tplc="FFFFFFFF">
      <w:start w:val="1"/>
      <w:numFmt w:val="bullet"/>
      <w:lvlText w:val="o"/>
      <w:lvlJc w:val="left"/>
      <w:pPr>
        <w:tabs>
          <w:tab w:val="num" w:pos="6675"/>
        </w:tabs>
        <w:ind w:left="6675" w:hanging="360"/>
      </w:pPr>
      <w:rPr>
        <w:rFonts w:ascii="Courier New" w:hAnsi="Courier New" w:cs="Courier New" w:hint="default"/>
      </w:rPr>
    </w:lvl>
    <w:lvl w:ilvl="8" w:tplc="FFFFFFFF">
      <w:start w:val="1"/>
      <w:numFmt w:val="bullet"/>
      <w:lvlText w:val=""/>
      <w:lvlJc w:val="left"/>
      <w:pPr>
        <w:tabs>
          <w:tab w:val="num" w:pos="7395"/>
        </w:tabs>
        <w:ind w:left="7395" w:hanging="360"/>
      </w:pPr>
      <w:rPr>
        <w:rFonts w:ascii="Wingdings" w:hAnsi="Wingdings" w:cs="Times New Roman" w:hint="default"/>
      </w:rPr>
    </w:lvl>
  </w:abstractNum>
  <w:abstractNum w:abstractNumId="9" w15:restartNumberingAfterBreak="0">
    <w:nsid w:val="14D740DF"/>
    <w:multiLevelType w:val="hybridMultilevel"/>
    <w:tmpl w:val="012C707E"/>
    <w:lvl w:ilvl="0" w:tplc="9568654E">
      <w:start w:val="1"/>
      <w:numFmt w:val="decimal"/>
      <w:lvlText w:val="%1."/>
      <w:lvlJc w:val="left"/>
      <w:pPr>
        <w:tabs>
          <w:tab w:val="num" w:pos="360"/>
        </w:tabs>
        <w:ind w:left="340" w:hanging="340"/>
      </w:pPr>
      <w:rPr>
        <w:rFonts w:hint="default"/>
      </w:rPr>
    </w:lvl>
    <w:lvl w:ilvl="1" w:tplc="288E14B2">
      <w:start w:val="1"/>
      <w:numFmt w:val="lowerLetter"/>
      <w:lvlText w:val="%2)"/>
      <w:lvlJc w:val="left"/>
      <w:pPr>
        <w:tabs>
          <w:tab w:val="num" w:pos="1440"/>
        </w:tabs>
        <w:ind w:left="1440" w:hanging="360"/>
      </w:pPr>
      <w:rPr>
        <w:rFonts w:hint="default"/>
        <w:b w:val="0"/>
        <w:i w:val="0"/>
        <w:sz w:val="22"/>
        <w:szCs w:val="22"/>
      </w:rPr>
    </w:lvl>
    <w:lvl w:ilvl="2" w:tplc="1FCAD4C2">
      <w:start w:val="1"/>
      <w:numFmt w:val="bullet"/>
      <w:lvlText w:val=""/>
      <w:lvlJc w:val="left"/>
      <w:pPr>
        <w:tabs>
          <w:tab w:val="num" w:pos="2340"/>
        </w:tabs>
        <w:ind w:left="2320" w:hanging="340"/>
      </w:pPr>
      <w:rPr>
        <w:rFonts w:ascii="Symbol" w:hAnsi="Symbol" w:hint="default"/>
        <w:sz w:val="20"/>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15ED5438"/>
    <w:multiLevelType w:val="hybridMultilevel"/>
    <w:tmpl w:val="786A0848"/>
    <w:lvl w:ilvl="0" w:tplc="0BCC00CA">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16F732DE"/>
    <w:multiLevelType w:val="multilevel"/>
    <w:tmpl w:val="88382C2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420" w:hanging="420"/>
      </w:pPr>
      <w:rPr>
        <w:rFonts w:hint="default"/>
      </w:rPr>
    </w:lvl>
    <w:lvl w:ilvl="2">
      <w:start w:val="1"/>
      <w:numFmt w:val="decimal"/>
      <w:isLgl/>
      <w:lvlText w:val="%1.%2.%3."/>
      <w:lvlJc w:val="left"/>
      <w:pPr>
        <w:tabs>
          <w:tab w:val="num" w:pos="108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2" w15:restartNumberingAfterBreak="0">
    <w:nsid w:val="1AB00CF2"/>
    <w:multiLevelType w:val="hybridMultilevel"/>
    <w:tmpl w:val="97866818"/>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3" w15:restartNumberingAfterBreak="0">
    <w:nsid w:val="1FA07D2A"/>
    <w:multiLevelType w:val="hybridMultilevel"/>
    <w:tmpl w:val="C0C4CF1C"/>
    <w:lvl w:ilvl="0" w:tplc="446AF5D6">
      <w:start w:val="1"/>
      <w:numFmt w:val="lowerLetter"/>
      <w:lvlText w:val="%1)"/>
      <w:lvlJc w:val="left"/>
      <w:pPr>
        <w:tabs>
          <w:tab w:val="num" w:pos="717"/>
        </w:tabs>
        <w:ind w:left="717" w:hanging="360"/>
      </w:pPr>
      <w:rPr>
        <w:rFonts w:hint="default"/>
      </w:rPr>
    </w:lvl>
    <w:lvl w:ilvl="1" w:tplc="04050019" w:tentative="1">
      <w:start w:val="1"/>
      <w:numFmt w:val="lowerLetter"/>
      <w:lvlText w:val="%2."/>
      <w:lvlJc w:val="left"/>
      <w:pPr>
        <w:tabs>
          <w:tab w:val="num" w:pos="1437"/>
        </w:tabs>
        <w:ind w:left="1437" w:hanging="360"/>
      </w:pPr>
    </w:lvl>
    <w:lvl w:ilvl="2" w:tplc="0405001B" w:tentative="1">
      <w:start w:val="1"/>
      <w:numFmt w:val="lowerRoman"/>
      <w:lvlText w:val="%3."/>
      <w:lvlJc w:val="right"/>
      <w:pPr>
        <w:tabs>
          <w:tab w:val="num" w:pos="2157"/>
        </w:tabs>
        <w:ind w:left="2157" w:hanging="180"/>
      </w:pPr>
    </w:lvl>
    <w:lvl w:ilvl="3" w:tplc="0405000F" w:tentative="1">
      <w:start w:val="1"/>
      <w:numFmt w:val="decimal"/>
      <w:lvlText w:val="%4."/>
      <w:lvlJc w:val="left"/>
      <w:pPr>
        <w:tabs>
          <w:tab w:val="num" w:pos="2877"/>
        </w:tabs>
        <w:ind w:left="2877" w:hanging="360"/>
      </w:pPr>
    </w:lvl>
    <w:lvl w:ilvl="4" w:tplc="04050019" w:tentative="1">
      <w:start w:val="1"/>
      <w:numFmt w:val="lowerLetter"/>
      <w:lvlText w:val="%5."/>
      <w:lvlJc w:val="left"/>
      <w:pPr>
        <w:tabs>
          <w:tab w:val="num" w:pos="3597"/>
        </w:tabs>
        <w:ind w:left="3597" w:hanging="360"/>
      </w:pPr>
    </w:lvl>
    <w:lvl w:ilvl="5" w:tplc="0405001B" w:tentative="1">
      <w:start w:val="1"/>
      <w:numFmt w:val="lowerRoman"/>
      <w:lvlText w:val="%6."/>
      <w:lvlJc w:val="right"/>
      <w:pPr>
        <w:tabs>
          <w:tab w:val="num" w:pos="4317"/>
        </w:tabs>
        <w:ind w:left="4317" w:hanging="180"/>
      </w:pPr>
    </w:lvl>
    <w:lvl w:ilvl="6" w:tplc="0405000F" w:tentative="1">
      <w:start w:val="1"/>
      <w:numFmt w:val="decimal"/>
      <w:lvlText w:val="%7."/>
      <w:lvlJc w:val="left"/>
      <w:pPr>
        <w:tabs>
          <w:tab w:val="num" w:pos="5037"/>
        </w:tabs>
        <w:ind w:left="5037" w:hanging="360"/>
      </w:pPr>
    </w:lvl>
    <w:lvl w:ilvl="7" w:tplc="04050019" w:tentative="1">
      <w:start w:val="1"/>
      <w:numFmt w:val="lowerLetter"/>
      <w:lvlText w:val="%8."/>
      <w:lvlJc w:val="left"/>
      <w:pPr>
        <w:tabs>
          <w:tab w:val="num" w:pos="5757"/>
        </w:tabs>
        <w:ind w:left="5757" w:hanging="360"/>
      </w:pPr>
    </w:lvl>
    <w:lvl w:ilvl="8" w:tplc="0405001B" w:tentative="1">
      <w:start w:val="1"/>
      <w:numFmt w:val="lowerRoman"/>
      <w:lvlText w:val="%9."/>
      <w:lvlJc w:val="right"/>
      <w:pPr>
        <w:tabs>
          <w:tab w:val="num" w:pos="6477"/>
        </w:tabs>
        <w:ind w:left="6477" w:hanging="180"/>
      </w:pPr>
    </w:lvl>
  </w:abstractNum>
  <w:abstractNum w:abstractNumId="14" w15:restartNumberingAfterBreak="0">
    <w:nsid w:val="20D96DE5"/>
    <w:multiLevelType w:val="multilevel"/>
    <w:tmpl w:val="5A4C6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830DCA"/>
    <w:multiLevelType w:val="multilevel"/>
    <w:tmpl w:val="4860EC6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69727E6"/>
    <w:multiLevelType w:val="hybridMultilevel"/>
    <w:tmpl w:val="E5EC532A"/>
    <w:lvl w:ilvl="0" w:tplc="F7E6D0F8">
      <w:start w:val="1"/>
      <w:numFmt w:val="decimal"/>
      <w:lvlText w:val="%1."/>
      <w:lvlJc w:val="left"/>
      <w:pPr>
        <w:tabs>
          <w:tab w:val="num" w:pos="360"/>
        </w:tabs>
        <w:ind w:left="340" w:hanging="340"/>
      </w:pPr>
      <w:rPr>
        <w:rFonts w:hint="default"/>
      </w:rPr>
    </w:lvl>
    <w:lvl w:ilvl="1" w:tplc="C4020808">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27134858"/>
    <w:multiLevelType w:val="hybridMultilevel"/>
    <w:tmpl w:val="A824E5B8"/>
    <w:lvl w:ilvl="0" w:tplc="B890E260">
      <w:start w:val="1"/>
      <w:numFmt w:val="decimal"/>
      <w:lvlText w:val="%1."/>
      <w:lvlJc w:val="left"/>
      <w:pPr>
        <w:tabs>
          <w:tab w:val="num" w:pos="360"/>
        </w:tabs>
        <w:ind w:left="340" w:hanging="34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2A0B1F36"/>
    <w:multiLevelType w:val="multilevel"/>
    <w:tmpl w:val="F61AF5B6"/>
    <w:lvl w:ilvl="0">
      <w:start w:val="1"/>
      <w:numFmt w:val="decimal"/>
      <w:lvlText w:val="%1."/>
      <w:lvlJc w:val="left"/>
      <w:pPr>
        <w:tabs>
          <w:tab w:val="num" w:pos="720"/>
        </w:tabs>
        <w:ind w:left="720" w:hanging="380"/>
      </w:pPr>
      <w:rPr>
        <w:rFonts w:hint="default"/>
      </w:rPr>
    </w:lvl>
    <w:lvl w:ilvl="1">
      <w:start w:val="4"/>
      <w:numFmt w:val="bullet"/>
      <w:lvlText w:val=""/>
      <w:lvlJc w:val="left"/>
      <w:pPr>
        <w:tabs>
          <w:tab w:val="num" w:pos="1477"/>
        </w:tabs>
        <w:ind w:left="1477" w:hanging="397"/>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2AC200B5"/>
    <w:multiLevelType w:val="hybridMultilevel"/>
    <w:tmpl w:val="84009C26"/>
    <w:lvl w:ilvl="0" w:tplc="CB1C74E4">
      <w:start w:val="1"/>
      <w:numFmt w:val="lowerLetter"/>
      <w:lvlText w:val="%1)"/>
      <w:lvlJc w:val="left"/>
      <w:pPr>
        <w:tabs>
          <w:tab w:val="num" w:pos="1545"/>
        </w:tabs>
        <w:ind w:left="1545" w:hanging="465"/>
      </w:pPr>
      <w:rPr>
        <w:rFonts w:hint="default"/>
        <w:b w:val="0"/>
        <w:i w:val="0"/>
        <w:sz w:val="24"/>
        <w:szCs w:val="24"/>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2B9474FC"/>
    <w:multiLevelType w:val="hybridMultilevel"/>
    <w:tmpl w:val="B6FEB488"/>
    <w:lvl w:ilvl="0" w:tplc="DEA064CC">
      <w:start w:val="1"/>
      <w:numFmt w:val="decimal"/>
      <w:lvlText w:val="%1)"/>
      <w:lvlJc w:val="left"/>
      <w:pPr>
        <w:tabs>
          <w:tab w:val="num" w:pos="357"/>
        </w:tabs>
        <w:ind w:left="700" w:hanging="340"/>
      </w:pPr>
      <w:rPr>
        <w:rFonts w:ascii="Times New Roman" w:hAnsi="Times New Roman" w:hint="default"/>
        <w:b w:val="0"/>
        <w:i w:val="0"/>
        <w:sz w:val="24"/>
        <w:szCs w:val="24"/>
      </w:rPr>
    </w:lvl>
    <w:lvl w:ilvl="1" w:tplc="04F4696A">
      <w:start w:val="1"/>
      <w:numFmt w:val="none"/>
      <w:lvlText w:val="a)"/>
      <w:lvlJc w:val="left"/>
      <w:pPr>
        <w:tabs>
          <w:tab w:val="num" w:pos="1545"/>
        </w:tabs>
        <w:ind w:left="1545" w:hanging="465"/>
      </w:pPr>
      <w:rPr>
        <w:rFonts w:hint="default"/>
        <w:b w:val="0"/>
        <w:i w:val="0"/>
        <w:sz w:val="24"/>
        <w:szCs w:val="24"/>
      </w:rPr>
    </w:lvl>
    <w:lvl w:ilvl="2" w:tplc="724C6B8E">
      <w:start w:val="1"/>
      <w:numFmt w:val="lowerLetter"/>
      <w:lvlText w:val="%3)"/>
      <w:lvlJc w:val="left"/>
      <w:pPr>
        <w:tabs>
          <w:tab w:val="num" w:pos="2610"/>
        </w:tabs>
        <w:ind w:left="2610" w:hanging="63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15:restartNumberingAfterBreak="0">
    <w:nsid w:val="2C1E47A6"/>
    <w:multiLevelType w:val="hybridMultilevel"/>
    <w:tmpl w:val="9F84140E"/>
    <w:lvl w:ilvl="0" w:tplc="A4945EF8">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2" w15:restartNumberingAfterBreak="0">
    <w:nsid w:val="2CC82942"/>
    <w:multiLevelType w:val="hybridMultilevel"/>
    <w:tmpl w:val="265E2DE0"/>
    <w:lvl w:ilvl="0" w:tplc="209ECEE8">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2ECC79F5"/>
    <w:multiLevelType w:val="multilevel"/>
    <w:tmpl w:val="13BA0C0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1B9395D"/>
    <w:multiLevelType w:val="multilevel"/>
    <w:tmpl w:val="C86C6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24B11A3"/>
    <w:multiLevelType w:val="hybridMultilevel"/>
    <w:tmpl w:val="F6142998"/>
    <w:lvl w:ilvl="0" w:tplc="FFFFFFFF">
      <w:start w:val="1"/>
      <w:numFmt w:val="lowerLetter"/>
      <w:lvlText w:val="%1)"/>
      <w:lvlJc w:val="left"/>
      <w:pPr>
        <w:tabs>
          <w:tab w:val="num" w:pos="645"/>
        </w:tabs>
        <w:ind w:left="645" w:hanging="360"/>
      </w:pPr>
      <w:rPr>
        <w:rFonts w:hint="default"/>
      </w:rPr>
    </w:lvl>
    <w:lvl w:ilvl="1" w:tplc="FFFFFFFF">
      <w:start w:val="1"/>
      <w:numFmt w:val="lowerLetter"/>
      <w:lvlText w:val="%2."/>
      <w:lvlJc w:val="left"/>
      <w:pPr>
        <w:tabs>
          <w:tab w:val="num" w:pos="1365"/>
        </w:tabs>
        <w:ind w:left="1365" w:hanging="360"/>
      </w:pPr>
    </w:lvl>
    <w:lvl w:ilvl="2" w:tplc="FFFFFFFF" w:tentative="1">
      <w:start w:val="1"/>
      <w:numFmt w:val="lowerRoman"/>
      <w:lvlText w:val="%3."/>
      <w:lvlJc w:val="right"/>
      <w:pPr>
        <w:tabs>
          <w:tab w:val="num" w:pos="2085"/>
        </w:tabs>
        <w:ind w:left="2085" w:hanging="180"/>
      </w:pPr>
    </w:lvl>
    <w:lvl w:ilvl="3" w:tplc="FFFFFFFF" w:tentative="1">
      <w:start w:val="1"/>
      <w:numFmt w:val="decimal"/>
      <w:lvlText w:val="%4."/>
      <w:lvlJc w:val="left"/>
      <w:pPr>
        <w:tabs>
          <w:tab w:val="num" w:pos="2805"/>
        </w:tabs>
        <w:ind w:left="2805" w:hanging="360"/>
      </w:pPr>
    </w:lvl>
    <w:lvl w:ilvl="4" w:tplc="FFFFFFFF" w:tentative="1">
      <w:start w:val="1"/>
      <w:numFmt w:val="lowerLetter"/>
      <w:lvlText w:val="%5."/>
      <w:lvlJc w:val="left"/>
      <w:pPr>
        <w:tabs>
          <w:tab w:val="num" w:pos="3525"/>
        </w:tabs>
        <w:ind w:left="3525" w:hanging="360"/>
      </w:pPr>
    </w:lvl>
    <w:lvl w:ilvl="5" w:tplc="FFFFFFFF" w:tentative="1">
      <w:start w:val="1"/>
      <w:numFmt w:val="lowerRoman"/>
      <w:lvlText w:val="%6."/>
      <w:lvlJc w:val="right"/>
      <w:pPr>
        <w:tabs>
          <w:tab w:val="num" w:pos="4245"/>
        </w:tabs>
        <w:ind w:left="4245" w:hanging="180"/>
      </w:pPr>
    </w:lvl>
    <w:lvl w:ilvl="6" w:tplc="FFFFFFFF" w:tentative="1">
      <w:start w:val="1"/>
      <w:numFmt w:val="decimal"/>
      <w:lvlText w:val="%7."/>
      <w:lvlJc w:val="left"/>
      <w:pPr>
        <w:tabs>
          <w:tab w:val="num" w:pos="4965"/>
        </w:tabs>
        <w:ind w:left="4965" w:hanging="360"/>
      </w:pPr>
    </w:lvl>
    <w:lvl w:ilvl="7" w:tplc="FFFFFFFF" w:tentative="1">
      <w:start w:val="1"/>
      <w:numFmt w:val="lowerLetter"/>
      <w:lvlText w:val="%8."/>
      <w:lvlJc w:val="left"/>
      <w:pPr>
        <w:tabs>
          <w:tab w:val="num" w:pos="5685"/>
        </w:tabs>
        <w:ind w:left="5685" w:hanging="360"/>
      </w:pPr>
    </w:lvl>
    <w:lvl w:ilvl="8" w:tplc="FFFFFFFF" w:tentative="1">
      <w:start w:val="1"/>
      <w:numFmt w:val="lowerRoman"/>
      <w:lvlText w:val="%9."/>
      <w:lvlJc w:val="right"/>
      <w:pPr>
        <w:tabs>
          <w:tab w:val="num" w:pos="6405"/>
        </w:tabs>
        <w:ind w:left="6405" w:hanging="180"/>
      </w:pPr>
    </w:lvl>
  </w:abstractNum>
  <w:abstractNum w:abstractNumId="26" w15:restartNumberingAfterBreak="0">
    <w:nsid w:val="349C0DC1"/>
    <w:multiLevelType w:val="hybridMultilevel"/>
    <w:tmpl w:val="6F86F4D2"/>
    <w:lvl w:ilvl="0" w:tplc="FFFFFFFF">
      <w:start w:val="1"/>
      <w:numFmt w:val="lowerLetter"/>
      <w:lvlText w:val="%1)"/>
      <w:lvlJc w:val="left"/>
      <w:pPr>
        <w:tabs>
          <w:tab w:val="num" w:pos="645"/>
        </w:tabs>
        <w:ind w:left="645" w:hanging="360"/>
      </w:pPr>
      <w:rPr>
        <w:rFonts w:hint="default"/>
      </w:rPr>
    </w:lvl>
    <w:lvl w:ilvl="1" w:tplc="FFFFFFFF" w:tentative="1">
      <w:start w:val="1"/>
      <w:numFmt w:val="lowerLetter"/>
      <w:lvlText w:val="%2."/>
      <w:lvlJc w:val="left"/>
      <w:pPr>
        <w:tabs>
          <w:tab w:val="num" w:pos="1365"/>
        </w:tabs>
        <w:ind w:left="1365" w:hanging="360"/>
      </w:pPr>
    </w:lvl>
    <w:lvl w:ilvl="2" w:tplc="FFFFFFFF" w:tentative="1">
      <w:start w:val="1"/>
      <w:numFmt w:val="lowerRoman"/>
      <w:lvlText w:val="%3."/>
      <w:lvlJc w:val="right"/>
      <w:pPr>
        <w:tabs>
          <w:tab w:val="num" w:pos="2085"/>
        </w:tabs>
        <w:ind w:left="2085" w:hanging="180"/>
      </w:pPr>
    </w:lvl>
    <w:lvl w:ilvl="3" w:tplc="FFFFFFFF" w:tentative="1">
      <w:start w:val="1"/>
      <w:numFmt w:val="decimal"/>
      <w:lvlText w:val="%4."/>
      <w:lvlJc w:val="left"/>
      <w:pPr>
        <w:tabs>
          <w:tab w:val="num" w:pos="2805"/>
        </w:tabs>
        <w:ind w:left="2805" w:hanging="360"/>
      </w:pPr>
    </w:lvl>
    <w:lvl w:ilvl="4" w:tplc="FFFFFFFF" w:tentative="1">
      <w:start w:val="1"/>
      <w:numFmt w:val="lowerLetter"/>
      <w:lvlText w:val="%5."/>
      <w:lvlJc w:val="left"/>
      <w:pPr>
        <w:tabs>
          <w:tab w:val="num" w:pos="3525"/>
        </w:tabs>
        <w:ind w:left="3525" w:hanging="360"/>
      </w:pPr>
    </w:lvl>
    <w:lvl w:ilvl="5" w:tplc="FFFFFFFF" w:tentative="1">
      <w:start w:val="1"/>
      <w:numFmt w:val="lowerRoman"/>
      <w:lvlText w:val="%6."/>
      <w:lvlJc w:val="right"/>
      <w:pPr>
        <w:tabs>
          <w:tab w:val="num" w:pos="4245"/>
        </w:tabs>
        <w:ind w:left="4245" w:hanging="180"/>
      </w:pPr>
    </w:lvl>
    <w:lvl w:ilvl="6" w:tplc="FFFFFFFF" w:tentative="1">
      <w:start w:val="1"/>
      <w:numFmt w:val="decimal"/>
      <w:lvlText w:val="%7."/>
      <w:lvlJc w:val="left"/>
      <w:pPr>
        <w:tabs>
          <w:tab w:val="num" w:pos="4965"/>
        </w:tabs>
        <w:ind w:left="4965" w:hanging="360"/>
      </w:pPr>
    </w:lvl>
    <w:lvl w:ilvl="7" w:tplc="FFFFFFFF" w:tentative="1">
      <w:start w:val="1"/>
      <w:numFmt w:val="lowerLetter"/>
      <w:lvlText w:val="%8."/>
      <w:lvlJc w:val="left"/>
      <w:pPr>
        <w:tabs>
          <w:tab w:val="num" w:pos="5685"/>
        </w:tabs>
        <w:ind w:left="5685" w:hanging="360"/>
      </w:pPr>
    </w:lvl>
    <w:lvl w:ilvl="8" w:tplc="FFFFFFFF" w:tentative="1">
      <w:start w:val="1"/>
      <w:numFmt w:val="lowerRoman"/>
      <w:lvlText w:val="%9."/>
      <w:lvlJc w:val="right"/>
      <w:pPr>
        <w:tabs>
          <w:tab w:val="num" w:pos="6405"/>
        </w:tabs>
        <w:ind w:left="6405" w:hanging="180"/>
      </w:pPr>
    </w:lvl>
  </w:abstractNum>
  <w:abstractNum w:abstractNumId="27" w15:restartNumberingAfterBreak="0">
    <w:nsid w:val="36010C77"/>
    <w:multiLevelType w:val="hybridMultilevel"/>
    <w:tmpl w:val="94169558"/>
    <w:lvl w:ilvl="0" w:tplc="464676A2">
      <w:start w:val="1"/>
      <w:numFmt w:val="decimal"/>
      <w:lvlText w:val="%1."/>
      <w:lvlJc w:val="left"/>
      <w:pPr>
        <w:tabs>
          <w:tab w:val="num" w:pos="360"/>
        </w:tabs>
        <w:ind w:left="340" w:hanging="34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8" w15:restartNumberingAfterBreak="0">
    <w:nsid w:val="366168DB"/>
    <w:multiLevelType w:val="multilevel"/>
    <w:tmpl w:val="BD0853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6A51AE1"/>
    <w:multiLevelType w:val="singleLevel"/>
    <w:tmpl w:val="0405000F"/>
    <w:lvl w:ilvl="0">
      <w:start w:val="1"/>
      <w:numFmt w:val="decimal"/>
      <w:lvlText w:val="%1."/>
      <w:lvlJc w:val="left"/>
      <w:pPr>
        <w:tabs>
          <w:tab w:val="num" w:pos="360"/>
        </w:tabs>
        <w:ind w:left="360" w:hanging="360"/>
      </w:pPr>
    </w:lvl>
  </w:abstractNum>
  <w:abstractNum w:abstractNumId="30" w15:restartNumberingAfterBreak="0">
    <w:nsid w:val="3E977839"/>
    <w:multiLevelType w:val="hybridMultilevel"/>
    <w:tmpl w:val="6C02E908"/>
    <w:lvl w:ilvl="0" w:tplc="DA463144">
      <w:start w:val="5"/>
      <w:numFmt w:val="bullet"/>
      <w:lvlText w:val="-"/>
      <w:lvlJc w:val="left"/>
      <w:pPr>
        <w:ind w:left="717" w:hanging="360"/>
      </w:pPr>
      <w:rPr>
        <w:rFonts w:ascii="Tahoma" w:eastAsia="Times New Roman" w:hAnsi="Tahoma" w:cs="Tahoma" w:hint="default"/>
      </w:rPr>
    </w:lvl>
    <w:lvl w:ilvl="1" w:tplc="04050003" w:tentative="1">
      <w:start w:val="1"/>
      <w:numFmt w:val="bullet"/>
      <w:lvlText w:val="o"/>
      <w:lvlJc w:val="left"/>
      <w:pPr>
        <w:ind w:left="1437" w:hanging="360"/>
      </w:pPr>
      <w:rPr>
        <w:rFonts w:ascii="Courier New" w:hAnsi="Courier New" w:cs="Courier New" w:hint="default"/>
      </w:rPr>
    </w:lvl>
    <w:lvl w:ilvl="2" w:tplc="04050005" w:tentative="1">
      <w:start w:val="1"/>
      <w:numFmt w:val="bullet"/>
      <w:lvlText w:val=""/>
      <w:lvlJc w:val="left"/>
      <w:pPr>
        <w:ind w:left="2157" w:hanging="360"/>
      </w:pPr>
      <w:rPr>
        <w:rFonts w:ascii="Wingdings" w:hAnsi="Wingdings" w:hint="default"/>
      </w:rPr>
    </w:lvl>
    <w:lvl w:ilvl="3" w:tplc="04050001" w:tentative="1">
      <w:start w:val="1"/>
      <w:numFmt w:val="bullet"/>
      <w:lvlText w:val=""/>
      <w:lvlJc w:val="left"/>
      <w:pPr>
        <w:ind w:left="2877" w:hanging="360"/>
      </w:pPr>
      <w:rPr>
        <w:rFonts w:ascii="Symbol" w:hAnsi="Symbol" w:hint="default"/>
      </w:rPr>
    </w:lvl>
    <w:lvl w:ilvl="4" w:tplc="04050003" w:tentative="1">
      <w:start w:val="1"/>
      <w:numFmt w:val="bullet"/>
      <w:lvlText w:val="o"/>
      <w:lvlJc w:val="left"/>
      <w:pPr>
        <w:ind w:left="3597" w:hanging="360"/>
      </w:pPr>
      <w:rPr>
        <w:rFonts w:ascii="Courier New" w:hAnsi="Courier New" w:cs="Courier New" w:hint="default"/>
      </w:rPr>
    </w:lvl>
    <w:lvl w:ilvl="5" w:tplc="04050005" w:tentative="1">
      <w:start w:val="1"/>
      <w:numFmt w:val="bullet"/>
      <w:lvlText w:val=""/>
      <w:lvlJc w:val="left"/>
      <w:pPr>
        <w:ind w:left="4317" w:hanging="360"/>
      </w:pPr>
      <w:rPr>
        <w:rFonts w:ascii="Wingdings" w:hAnsi="Wingdings" w:hint="default"/>
      </w:rPr>
    </w:lvl>
    <w:lvl w:ilvl="6" w:tplc="04050001" w:tentative="1">
      <w:start w:val="1"/>
      <w:numFmt w:val="bullet"/>
      <w:lvlText w:val=""/>
      <w:lvlJc w:val="left"/>
      <w:pPr>
        <w:ind w:left="5037" w:hanging="360"/>
      </w:pPr>
      <w:rPr>
        <w:rFonts w:ascii="Symbol" w:hAnsi="Symbol" w:hint="default"/>
      </w:rPr>
    </w:lvl>
    <w:lvl w:ilvl="7" w:tplc="04050003" w:tentative="1">
      <w:start w:val="1"/>
      <w:numFmt w:val="bullet"/>
      <w:lvlText w:val="o"/>
      <w:lvlJc w:val="left"/>
      <w:pPr>
        <w:ind w:left="5757" w:hanging="360"/>
      </w:pPr>
      <w:rPr>
        <w:rFonts w:ascii="Courier New" w:hAnsi="Courier New" w:cs="Courier New" w:hint="default"/>
      </w:rPr>
    </w:lvl>
    <w:lvl w:ilvl="8" w:tplc="04050005" w:tentative="1">
      <w:start w:val="1"/>
      <w:numFmt w:val="bullet"/>
      <w:lvlText w:val=""/>
      <w:lvlJc w:val="left"/>
      <w:pPr>
        <w:ind w:left="6477" w:hanging="360"/>
      </w:pPr>
      <w:rPr>
        <w:rFonts w:ascii="Wingdings" w:hAnsi="Wingdings" w:hint="default"/>
      </w:rPr>
    </w:lvl>
  </w:abstractNum>
  <w:abstractNum w:abstractNumId="31" w15:restartNumberingAfterBreak="0">
    <w:nsid w:val="41051007"/>
    <w:multiLevelType w:val="multilevel"/>
    <w:tmpl w:val="BE24174A"/>
    <w:lvl w:ilvl="0">
      <w:start w:val="2"/>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2" w15:restartNumberingAfterBreak="0">
    <w:nsid w:val="42B31E56"/>
    <w:multiLevelType w:val="hybridMultilevel"/>
    <w:tmpl w:val="18863B86"/>
    <w:lvl w:ilvl="0" w:tplc="52AACAAC">
      <w:start w:val="4"/>
      <w:numFmt w:val="decimal"/>
      <w:lvlText w:val="%1."/>
      <w:lvlJc w:val="left"/>
      <w:pPr>
        <w:tabs>
          <w:tab w:val="num" w:pos="360"/>
        </w:tabs>
        <w:ind w:left="357" w:hanging="357"/>
      </w:pPr>
      <w:rPr>
        <w:b w:val="0"/>
        <w:i w:val="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33" w15:restartNumberingAfterBreak="0">
    <w:nsid w:val="45D95084"/>
    <w:multiLevelType w:val="hybridMultilevel"/>
    <w:tmpl w:val="5E32FACA"/>
    <w:lvl w:ilvl="0" w:tplc="9568654E">
      <w:start w:val="1"/>
      <w:numFmt w:val="decimal"/>
      <w:lvlText w:val="%1."/>
      <w:lvlJc w:val="left"/>
      <w:pPr>
        <w:tabs>
          <w:tab w:val="num" w:pos="360"/>
        </w:tabs>
        <w:ind w:left="340" w:hanging="34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4" w15:restartNumberingAfterBreak="0">
    <w:nsid w:val="48FF10FF"/>
    <w:multiLevelType w:val="hybridMultilevel"/>
    <w:tmpl w:val="94169558"/>
    <w:lvl w:ilvl="0" w:tplc="464676A2">
      <w:start w:val="1"/>
      <w:numFmt w:val="decimal"/>
      <w:lvlText w:val="%1."/>
      <w:lvlJc w:val="left"/>
      <w:pPr>
        <w:tabs>
          <w:tab w:val="num" w:pos="360"/>
        </w:tabs>
        <w:ind w:left="340" w:hanging="34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5" w15:restartNumberingAfterBreak="0">
    <w:nsid w:val="49BA1721"/>
    <w:multiLevelType w:val="hybridMultilevel"/>
    <w:tmpl w:val="C5DAEE6E"/>
    <w:lvl w:ilvl="0" w:tplc="72800DF6">
      <w:start w:val="1"/>
      <w:numFmt w:val="decimal"/>
      <w:lvlText w:val="%1."/>
      <w:lvlJc w:val="left"/>
      <w:pPr>
        <w:tabs>
          <w:tab w:val="num" w:pos="360"/>
        </w:tabs>
        <w:ind w:left="357" w:hanging="357"/>
      </w:pPr>
    </w:lvl>
    <w:lvl w:ilvl="1" w:tplc="04050019">
      <w:start w:val="1"/>
      <w:numFmt w:val="lowerLetter"/>
      <w:lvlText w:val="%2."/>
      <w:lvlJc w:val="left"/>
      <w:pPr>
        <w:tabs>
          <w:tab w:val="num" w:pos="1440"/>
        </w:tabs>
        <w:ind w:left="1440" w:hanging="360"/>
      </w:pPr>
    </w:lvl>
    <w:lvl w:ilvl="2" w:tplc="714E57F4">
      <w:start w:val="1"/>
      <w:numFmt w:val="lowerLetter"/>
      <w:lvlText w:val="%3)"/>
      <w:lvlJc w:val="left"/>
      <w:pPr>
        <w:tabs>
          <w:tab w:val="num" w:pos="737"/>
        </w:tabs>
        <w:ind w:left="737" w:hanging="380"/>
      </w:pPr>
      <w:rPr>
        <w:rFonts w:hint="default"/>
        <w:color w:val="000000"/>
      </w:rPr>
    </w:lvl>
    <w:lvl w:ilvl="3" w:tplc="5EB0DBC8">
      <w:start w:val="1"/>
      <w:numFmt w:val="decimal"/>
      <w:lvlText w:val="%4."/>
      <w:lvlJc w:val="left"/>
      <w:pPr>
        <w:tabs>
          <w:tab w:val="num" w:pos="360"/>
        </w:tabs>
        <w:ind w:left="357" w:hanging="357"/>
      </w:pPr>
      <w:rPr>
        <w:rFonts w:hint="default"/>
      </w:r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6" w15:restartNumberingAfterBreak="0">
    <w:nsid w:val="4AA01274"/>
    <w:multiLevelType w:val="hybridMultilevel"/>
    <w:tmpl w:val="C0EE1A2A"/>
    <w:lvl w:ilvl="0" w:tplc="F8543A2A">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4D527AA0"/>
    <w:multiLevelType w:val="hybridMultilevel"/>
    <w:tmpl w:val="11207206"/>
    <w:lvl w:ilvl="0" w:tplc="FFFFFFFF">
      <w:start w:val="1"/>
      <w:numFmt w:val="lowerLetter"/>
      <w:lvlText w:val="%1)"/>
      <w:lvlJc w:val="left"/>
      <w:pPr>
        <w:tabs>
          <w:tab w:val="num" w:pos="1429"/>
        </w:tabs>
        <w:ind w:left="1429" w:hanging="360"/>
      </w:pPr>
      <w:rPr>
        <w:rFonts w:hint="default"/>
        <w:b w:val="0"/>
        <w:i w:val="0"/>
        <w:sz w:val="24"/>
      </w:rPr>
    </w:lvl>
    <w:lvl w:ilvl="1" w:tplc="A89274E4">
      <w:start w:val="1"/>
      <w:numFmt w:val="decimal"/>
      <w:lvlText w:val="%2."/>
      <w:lvlJc w:val="left"/>
      <w:pPr>
        <w:tabs>
          <w:tab w:val="num" w:pos="2149"/>
        </w:tabs>
        <w:ind w:left="2149" w:hanging="360"/>
      </w:pPr>
      <w:rPr>
        <w:rFonts w:hint="default"/>
      </w:r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38" w15:restartNumberingAfterBreak="0">
    <w:nsid w:val="4E8044F9"/>
    <w:multiLevelType w:val="hybridMultilevel"/>
    <w:tmpl w:val="727C987A"/>
    <w:lvl w:ilvl="0" w:tplc="04050017">
      <w:start w:val="1"/>
      <w:numFmt w:val="lowerLetter"/>
      <w:lvlText w:val="%1)"/>
      <w:lvlJc w:val="left"/>
      <w:pPr>
        <w:tabs>
          <w:tab w:val="num" w:pos="473"/>
        </w:tabs>
        <w:ind w:left="473" w:hanging="360"/>
      </w:pPr>
    </w:lvl>
    <w:lvl w:ilvl="1" w:tplc="04050019" w:tentative="1">
      <w:start w:val="1"/>
      <w:numFmt w:val="lowerLetter"/>
      <w:lvlText w:val="%2."/>
      <w:lvlJc w:val="left"/>
      <w:pPr>
        <w:tabs>
          <w:tab w:val="num" w:pos="1193"/>
        </w:tabs>
        <w:ind w:left="1193" w:hanging="360"/>
      </w:pPr>
    </w:lvl>
    <w:lvl w:ilvl="2" w:tplc="0405001B" w:tentative="1">
      <w:start w:val="1"/>
      <w:numFmt w:val="lowerRoman"/>
      <w:lvlText w:val="%3."/>
      <w:lvlJc w:val="right"/>
      <w:pPr>
        <w:tabs>
          <w:tab w:val="num" w:pos="1913"/>
        </w:tabs>
        <w:ind w:left="1913" w:hanging="180"/>
      </w:pPr>
    </w:lvl>
    <w:lvl w:ilvl="3" w:tplc="0405000F" w:tentative="1">
      <w:start w:val="1"/>
      <w:numFmt w:val="decimal"/>
      <w:lvlText w:val="%4."/>
      <w:lvlJc w:val="left"/>
      <w:pPr>
        <w:tabs>
          <w:tab w:val="num" w:pos="2633"/>
        </w:tabs>
        <w:ind w:left="2633" w:hanging="360"/>
      </w:pPr>
    </w:lvl>
    <w:lvl w:ilvl="4" w:tplc="04050019" w:tentative="1">
      <w:start w:val="1"/>
      <w:numFmt w:val="lowerLetter"/>
      <w:lvlText w:val="%5."/>
      <w:lvlJc w:val="left"/>
      <w:pPr>
        <w:tabs>
          <w:tab w:val="num" w:pos="3353"/>
        </w:tabs>
        <w:ind w:left="3353" w:hanging="360"/>
      </w:pPr>
    </w:lvl>
    <w:lvl w:ilvl="5" w:tplc="0405001B" w:tentative="1">
      <w:start w:val="1"/>
      <w:numFmt w:val="lowerRoman"/>
      <w:lvlText w:val="%6."/>
      <w:lvlJc w:val="right"/>
      <w:pPr>
        <w:tabs>
          <w:tab w:val="num" w:pos="4073"/>
        </w:tabs>
        <w:ind w:left="4073" w:hanging="180"/>
      </w:pPr>
    </w:lvl>
    <w:lvl w:ilvl="6" w:tplc="0405000F" w:tentative="1">
      <w:start w:val="1"/>
      <w:numFmt w:val="decimal"/>
      <w:lvlText w:val="%7."/>
      <w:lvlJc w:val="left"/>
      <w:pPr>
        <w:tabs>
          <w:tab w:val="num" w:pos="4793"/>
        </w:tabs>
        <w:ind w:left="4793" w:hanging="360"/>
      </w:pPr>
    </w:lvl>
    <w:lvl w:ilvl="7" w:tplc="04050019" w:tentative="1">
      <w:start w:val="1"/>
      <w:numFmt w:val="lowerLetter"/>
      <w:lvlText w:val="%8."/>
      <w:lvlJc w:val="left"/>
      <w:pPr>
        <w:tabs>
          <w:tab w:val="num" w:pos="5513"/>
        </w:tabs>
        <w:ind w:left="5513" w:hanging="360"/>
      </w:pPr>
    </w:lvl>
    <w:lvl w:ilvl="8" w:tplc="0405001B" w:tentative="1">
      <w:start w:val="1"/>
      <w:numFmt w:val="lowerRoman"/>
      <w:lvlText w:val="%9."/>
      <w:lvlJc w:val="right"/>
      <w:pPr>
        <w:tabs>
          <w:tab w:val="num" w:pos="6233"/>
        </w:tabs>
        <w:ind w:left="6233" w:hanging="180"/>
      </w:pPr>
    </w:lvl>
  </w:abstractNum>
  <w:abstractNum w:abstractNumId="39" w15:restartNumberingAfterBreak="0">
    <w:nsid w:val="54017092"/>
    <w:multiLevelType w:val="hybridMultilevel"/>
    <w:tmpl w:val="C0EE1A2A"/>
    <w:lvl w:ilvl="0" w:tplc="F8543A2A">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5AD851BD"/>
    <w:multiLevelType w:val="hybridMultilevel"/>
    <w:tmpl w:val="FE9E98F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1" w15:restartNumberingAfterBreak="0">
    <w:nsid w:val="5E6A49EA"/>
    <w:multiLevelType w:val="singleLevel"/>
    <w:tmpl w:val="6C72B664"/>
    <w:lvl w:ilvl="0">
      <w:start w:val="1"/>
      <w:numFmt w:val="decimal"/>
      <w:lvlText w:val="%1."/>
      <w:lvlJc w:val="left"/>
      <w:pPr>
        <w:tabs>
          <w:tab w:val="num" w:pos="360"/>
        </w:tabs>
        <w:ind w:left="357" w:hanging="357"/>
      </w:pPr>
      <w:rPr>
        <w:b w:val="0"/>
        <w:i w:val="0"/>
      </w:rPr>
    </w:lvl>
  </w:abstractNum>
  <w:abstractNum w:abstractNumId="42" w15:restartNumberingAfterBreak="0">
    <w:nsid w:val="5FEC22B5"/>
    <w:multiLevelType w:val="hybridMultilevel"/>
    <w:tmpl w:val="688C2944"/>
    <w:lvl w:ilvl="0" w:tplc="FFFFFFFF">
      <w:start w:val="4"/>
      <w:numFmt w:val="bullet"/>
      <w:lvlText w:val=""/>
      <w:lvlJc w:val="left"/>
      <w:pPr>
        <w:tabs>
          <w:tab w:val="num" w:pos="2098"/>
        </w:tabs>
        <w:ind w:left="2098" w:hanging="397"/>
      </w:pPr>
      <w:rPr>
        <w:rFonts w:ascii="Symbol" w:hAnsi="Symbol" w:cs="Times New Roman" w:hint="default"/>
      </w:rPr>
    </w:lvl>
    <w:lvl w:ilvl="1" w:tplc="FFFFFFFF">
      <w:start w:val="1"/>
      <w:numFmt w:val="bullet"/>
      <w:lvlText w:val="o"/>
      <w:lvlJc w:val="left"/>
      <w:pPr>
        <w:tabs>
          <w:tab w:val="num" w:pos="3141"/>
        </w:tabs>
        <w:ind w:left="3141" w:hanging="360"/>
      </w:pPr>
      <w:rPr>
        <w:rFonts w:ascii="Courier New" w:hAnsi="Courier New" w:cs="Courier New" w:hint="default"/>
      </w:rPr>
    </w:lvl>
    <w:lvl w:ilvl="2" w:tplc="FFFFFFFF">
      <w:start w:val="1"/>
      <w:numFmt w:val="bullet"/>
      <w:lvlText w:val=""/>
      <w:lvlJc w:val="left"/>
      <w:pPr>
        <w:tabs>
          <w:tab w:val="num" w:pos="3861"/>
        </w:tabs>
        <w:ind w:left="3861" w:hanging="360"/>
      </w:pPr>
      <w:rPr>
        <w:rFonts w:ascii="Wingdings" w:hAnsi="Wingdings" w:cs="Times New Roman" w:hint="default"/>
      </w:rPr>
    </w:lvl>
    <w:lvl w:ilvl="3" w:tplc="FFFFFFFF">
      <w:start w:val="1"/>
      <w:numFmt w:val="bullet"/>
      <w:lvlText w:val=""/>
      <w:lvlJc w:val="left"/>
      <w:pPr>
        <w:tabs>
          <w:tab w:val="num" w:pos="4581"/>
        </w:tabs>
        <w:ind w:left="4581" w:hanging="360"/>
      </w:pPr>
      <w:rPr>
        <w:rFonts w:ascii="Symbol" w:hAnsi="Symbol" w:cs="Times New Roman" w:hint="default"/>
      </w:rPr>
    </w:lvl>
    <w:lvl w:ilvl="4" w:tplc="FFFFFFFF">
      <w:start w:val="1"/>
      <w:numFmt w:val="bullet"/>
      <w:lvlText w:val="o"/>
      <w:lvlJc w:val="left"/>
      <w:pPr>
        <w:tabs>
          <w:tab w:val="num" w:pos="5301"/>
        </w:tabs>
        <w:ind w:left="5301" w:hanging="360"/>
      </w:pPr>
      <w:rPr>
        <w:rFonts w:ascii="Courier New" w:hAnsi="Courier New" w:cs="Courier New" w:hint="default"/>
      </w:rPr>
    </w:lvl>
    <w:lvl w:ilvl="5" w:tplc="FFFFFFFF">
      <w:start w:val="1"/>
      <w:numFmt w:val="bullet"/>
      <w:lvlText w:val=""/>
      <w:lvlJc w:val="left"/>
      <w:pPr>
        <w:tabs>
          <w:tab w:val="num" w:pos="6021"/>
        </w:tabs>
        <w:ind w:left="6021" w:hanging="360"/>
      </w:pPr>
      <w:rPr>
        <w:rFonts w:ascii="Wingdings" w:hAnsi="Wingdings" w:cs="Times New Roman" w:hint="default"/>
      </w:rPr>
    </w:lvl>
    <w:lvl w:ilvl="6" w:tplc="FFFFFFFF">
      <w:start w:val="1"/>
      <w:numFmt w:val="bullet"/>
      <w:lvlText w:val=""/>
      <w:lvlJc w:val="left"/>
      <w:pPr>
        <w:tabs>
          <w:tab w:val="num" w:pos="6741"/>
        </w:tabs>
        <w:ind w:left="6741" w:hanging="360"/>
      </w:pPr>
      <w:rPr>
        <w:rFonts w:ascii="Symbol" w:hAnsi="Symbol" w:cs="Times New Roman" w:hint="default"/>
      </w:rPr>
    </w:lvl>
    <w:lvl w:ilvl="7" w:tplc="FFFFFFFF">
      <w:start w:val="1"/>
      <w:numFmt w:val="bullet"/>
      <w:lvlText w:val="o"/>
      <w:lvlJc w:val="left"/>
      <w:pPr>
        <w:tabs>
          <w:tab w:val="num" w:pos="7461"/>
        </w:tabs>
        <w:ind w:left="7461" w:hanging="360"/>
      </w:pPr>
      <w:rPr>
        <w:rFonts w:ascii="Courier New" w:hAnsi="Courier New" w:cs="Courier New" w:hint="default"/>
      </w:rPr>
    </w:lvl>
    <w:lvl w:ilvl="8" w:tplc="FFFFFFFF">
      <w:start w:val="1"/>
      <w:numFmt w:val="bullet"/>
      <w:lvlText w:val=""/>
      <w:lvlJc w:val="left"/>
      <w:pPr>
        <w:tabs>
          <w:tab w:val="num" w:pos="8181"/>
        </w:tabs>
        <w:ind w:left="8181" w:hanging="360"/>
      </w:pPr>
      <w:rPr>
        <w:rFonts w:ascii="Wingdings" w:hAnsi="Wingdings" w:cs="Times New Roman" w:hint="default"/>
      </w:rPr>
    </w:lvl>
  </w:abstractNum>
  <w:abstractNum w:abstractNumId="43" w15:restartNumberingAfterBreak="0">
    <w:nsid w:val="671F6BD0"/>
    <w:multiLevelType w:val="hybridMultilevel"/>
    <w:tmpl w:val="ACA23552"/>
    <w:lvl w:ilvl="0" w:tplc="AC90A244">
      <w:start w:val="2"/>
      <w:numFmt w:val="decimal"/>
      <w:lvlText w:val="%1."/>
      <w:lvlJc w:val="left"/>
      <w:pPr>
        <w:tabs>
          <w:tab w:val="num" w:pos="360"/>
        </w:tabs>
        <w:ind w:left="340" w:hanging="34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4" w15:restartNumberingAfterBreak="0">
    <w:nsid w:val="6B445497"/>
    <w:multiLevelType w:val="hybridMultilevel"/>
    <w:tmpl w:val="CDFA6E68"/>
    <w:lvl w:ilvl="0" w:tplc="2684DC8C">
      <w:start w:val="2"/>
      <w:numFmt w:val="decimal"/>
      <w:lvlText w:val="%1."/>
      <w:lvlJc w:val="left"/>
      <w:pPr>
        <w:tabs>
          <w:tab w:val="num" w:pos="720"/>
        </w:tabs>
        <w:ind w:left="720" w:hanging="360"/>
      </w:pPr>
      <w:rPr>
        <w:rFonts w:hint="default"/>
        <w:b/>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5" w15:restartNumberingAfterBreak="0">
    <w:nsid w:val="70C179CF"/>
    <w:multiLevelType w:val="hybridMultilevel"/>
    <w:tmpl w:val="F906F58E"/>
    <w:lvl w:ilvl="0" w:tplc="BB24DB9C">
      <w:start w:val="1"/>
      <w:numFmt w:val="decimal"/>
      <w:lvlText w:val="%1."/>
      <w:lvlJc w:val="left"/>
      <w:pPr>
        <w:tabs>
          <w:tab w:val="num" w:pos="360"/>
        </w:tabs>
        <w:ind w:left="283" w:hanging="283"/>
      </w:pPr>
      <w:rPr>
        <w:b w:val="0"/>
        <w:i w:val="0"/>
      </w:rPr>
    </w:lvl>
    <w:lvl w:ilvl="1" w:tplc="74929E2E">
      <w:start w:val="1"/>
      <w:numFmt w:val="lowerLetter"/>
      <w:lvlText w:val="%2)"/>
      <w:lvlJc w:val="left"/>
      <w:pPr>
        <w:tabs>
          <w:tab w:val="num" w:pos="1440"/>
        </w:tabs>
        <w:ind w:left="1440" w:hanging="360"/>
      </w:pPr>
    </w:lvl>
    <w:lvl w:ilvl="2" w:tplc="D6DC4ABA">
      <w:start w:val="3"/>
      <w:numFmt w:val="bullet"/>
      <w:lvlText w:val="-"/>
      <w:lvlJc w:val="left"/>
      <w:pPr>
        <w:tabs>
          <w:tab w:val="num" w:pos="2340"/>
        </w:tabs>
        <w:ind w:left="2340" w:hanging="360"/>
      </w:pPr>
      <w:rPr>
        <w:rFonts w:ascii="Times New Roman" w:eastAsia="Times New Roman" w:hAnsi="Times New Roman" w:cs="Times New Roman" w:hint="default"/>
      </w:rPr>
    </w:lvl>
    <w:lvl w:ilvl="3" w:tplc="440040DA" w:tentative="1">
      <w:start w:val="1"/>
      <w:numFmt w:val="decimal"/>
      <w:lvlText w:val="%4."/>
      <w:lvlJc w:val="left"/>
      <w:pPr>
        <w:tabs>
          <w:tab w:val="num" w:pos="2880"/>
        </w:tabs>
        <w:ind w:left="2880" w:hanging="360"/>
      </w:pPr>
    </w:lvl>
    <w:lvl w:ilvl="4" w:tplc="6930ACA6" w:tentative="1">
      <w:start w:val="1"/>
      <w:numFmt w:val="lowerLetter"/>
      <w:lvlText w:val="%5."/>
      <w:lvlJc w:val="left"/>
      <w:pPr>
        <w:tabs>
          <w:tab w:val="num" w:pos="3600"/>
        </w:tabs>
        <w:ind w:left="3600" w:hanging="360"/>
      </w:pPr>
    </w:lvl>
    <w:lvl w:ilvl="5" w:tplc="F4B8C7E2" w:tentative="1">
      <w:start w:val="1"/>
      <w:numFmt w:val="lowerRoman"/>
      <w:lvlText w:val="%6."/>
      <w:lvlJc w:val="right"/>
      <w:pPr>
        <w:tabs>
          <w:tab w:val="num" w:pos="4320"/>
        </w:tabs>
        <w:ind w:left="4320" w:hanging="180"/>
      </w:pPr>
    </w:lvl>
    <w:lvl w:ilvl="6" w:tplc="C9FE9818" w:tentative="1">
      <w:start w:val="1"/>
      <w:numFmt w:val="decimal"/>
      <w:lvlText w:val="%7."/>
      <w:lvlJc w:val="left"/>
      <w:pPr>
        <w:tabs>
          <w:tab w:val="num" w:pos="5040"/>
        </w:tabs>
        <w:ind w:left="5040" w:hanging="360"/>
      </w:pPr>
    </w:lvl>
    <w:lvl w:ilvl="7" w:tplc="40E4F9B8" w:tentative="1">
      <w:start w:val="1"/>
      <w:numFmt w:val="lowerLetter"/>
      <w:lvlText w:val="%8."/>
      <w:lvlJc w:val="left"/>
      <w:pPr>
        <w:tabs>
          <w:tab w:val="num" w:pos="5760"/>
        </w:tabs>
        <w:ind w:left="5760" w:hanging="360"/>
      </w:pPr>
    </w:lvl>
    <w:lvl w:ilvl="8" w:tplc="B442C250" w:tentative="1">
      <w:start w:val="1"/>
      <w:numFmt w:val="lowerRoman"/>
      <w:lvlText w:val="%9."/>
      <w:lvlJc w:val="right"/>
      <w:pPr>
        <w:tabs>
          <w:tab w:val="num" w:pos="6480"/>
        </w:tabs>
        <w:ind w:left="6480" w:hanging="180"/>
      </w:pPr>
    </w:lvl>
  </w:abstractNum>
  <w:abstractNum w:abstractNumId="46" w15:restartNumberingAfterBreak="0">
    <w:nsid w:val="752857ED"/>
    <w:multiLevelType w:val="hybridMultilevel"/>
    <w:tmpl w:val="BC489FC4"/>
    <w:lvl w:ilvl="0" w:tplc="8EAA769E">
      <w:start w:val="1"/>
      <w:numFmt w:val="decimal"/>
      <w:lvlText w:val="%1."/>
      <w:lvlJc w:val="left"/>
      <w:pPr>
        <w:tabs>
          <w:tab w:val="num" w:pos="720"/>
        </w:tabs>
        <w:ind w:left="720" w:hanging="360"/>
      </w:pPr>
      <w:rPr>
        <w:rFonts w:hint="default"/>
      </w:rPr>
    </w:lvl>
    <w:lvl w:ilvl="1" w:tplc="04050017" w:tentative="1">
      <w:start w:val="1"/>
      <w:numFmt w:val="lowerLetter"/>
      <w:lvlText w:val="%2."/>
      <w:lvlJc w:val="left"/>
      <w:pPr>
        <w:tabs>
          <w:tab w:val="num" w:pos="1440"/>
        </w:tabs>
        <w:ind w:left="1440" w:hanging="360"/>
      </w:pPr>
    </w:lvl>
    <w:lvl w:ilvl="2" w:tplc="FD0C549C"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7" w15:restartNumberingAfterBreak="0">
    <w:nsid w:val="7CB200DE"/>
    <w:multiLevelType w:val="hybridMultilevel"/>
    <w:tmpl w:val="F926EF56"/>
    <w:lvl w:ilvl="0" w:tplc="6352A36C">
      <w:start w:val="2"/>
      <w:numFmt w:val="decimal"/>
      <w:lvlText w:val="%1."/>
      <w:lvlJc w:val="left"/>
      <w:pPr>
        <w:tabs>
          <w:tab w:val="num" w:pos="720"/>
        </w:tabs>
        <w:ind w:left="720" w:hanging="36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7CD3091A"/>
    <w:multiLevelType w:val="singleLevel"/>
    <w:tmpl w:val="C4E883B8"/>
    <w:lvl w:ilvl="0">
      <w:start w:val="1"/>
      <w:numFmt w:val="decimal"/>
      <w:lvlText w:val="%1."/>
      <w:lvlJc w:val="left"/>
      <w:pPr>
        <w:tabs>
          <w:tab w:val="num" w:pos="360"/>
        </w:tabs>
        <w:ind w:left="360" w:hanging="360"/>
      </w:pPr>
      <w:rPr>
        <w:b w:val="0"/>
        <w:i w:val="0"/>
      </w:rPr>
    </w:lvl>
  </w:abstractNum>
  <w:abstractNum w:abstractNumId="49" w15:restartNumberingAfterBreak="0">
    <w:nsid w:val="7F7C1602"/>
    <w:multiLevelType w:val="hybridMultilevel"/>
    <w:tmpl w:val="09902DAC"/>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num w:numId="1" w16cid:durableId="490948507">
    <w:abstractNumId w:val="25"/>
  </w:num>
  <w:num w:numId="2" w16cid:durableId="799153673">
    <w:abstractNumId w:val="26"/>
  </w:num>
  <w:num w:numId="3" w16cid:durableId="1590237806">
    <w:abstractNumId w:val="46"/>
  </w:num>
  <w:num w:numId="4" w16cid:durableId="266081759">
    <w:abstractNumId w:val="16"/>
  </w:num>
  <w:num w:numId="5" w16cid:durableId="472454889">
    <w:abstractNumId w:val="37"/>
  </w:num>
  <w:num w:numId="6" w16cid:durableId="1950812046">
    <w:abstractNumId w:val="18"/>
  </w:num>
  <w:num w:numId="7" w16cid:durableId="436220976">
    <w:abstractNumId w:val="9"/>
  </w:num>
  <w:num w:numId="8" w16cid:durableId="1055854917">
    <w:abstractNumId w:val="42"/>
  </w:num>
  <w:num w:numId="9" w16cid:durableId="1955402929">
    <w:abstractNumId w:val="8"/>
  </w:num>
  <w:num w:numId="10" w16cid:durableId="547649571">
    <w:abstractNumId w:val="29"/>
  </w:num>
  <w:num w:numId="11" w16cid:durableId="178667222">
    <w:abstractNumId w:val="45"/>
  </w:num>
  <w:num w:numId="12" w16cid:durableId="1406803017">
    <w:abstractNumId w:val="38"/>
  </w:num>
  <w:num w:numId="13" w16cid:durableId="788663255">
    <w:abstractNumId w:val="41"/>
  </w:num>
  <w:num w:numId="14" w16cid:durableId="441416400">
    <w:abstractNumId w:val="6"/>
  </w:num>
  <w:num w:numId="15" w16cid:durableId="2077239299">
    <w:abstractNumId w:val="2"/>
  </w:num>
  <w:num w:numId="16" w16cid:durableId="657538921">
    <w:abstractNumId w:val="47"/>
  </w:num>
  <w:num w:numId="17" w16cid:durableId="636450725">
    <w:abstractNumId w:val="44"/>
  </w:num>
  <w:num w:numId="18" w16cid:durableId="984704359">
    <w:abstractNumId w:val="21"/>
  </w:num>
  <w:num w:numId="19" w16cid:durableId="771827103">
    <w:abstractNumId w:val="33"/>
  </w:num>
  <w:num w:numId="20" w16cid:durableId="1981878758">
    <w:abstractNumId w:val="35"/>
  </w:num>
  <w:num w:numId="21" w16cid:durableId="189802794">
    <w:abstractNumId w:val="17"/>
  </w:num>
  <w:num w:numId="22" w16cid:durableId="976225748">
    <w:abstractNumId w:val="43"/>
  </w:num>
  <w:num w:numId="23" w16cid:durableId="1964724308">
    <w:abstractNumId w:val="5"/>
  </w:num>
  <w:num w:numId="24" w16cid:durableId="1908760675">
    <w:abstractNumId w:val="40"/>
  </w:num>
  <w:num w:numId="25" w16cid:durableId="1509366209">
    <w:abstractNumId w:val="13"/>
  </w:num>
  <w:num w:numId="26" w16cid:durableId="1912040193">
    <w:abstractNumId w:val="48"/>
  </w:num>
  <w:num w:numId="27" w16cid:durableId="634532523">
    <w:abstractNumId w:val="3"/>
  </w:num>
  <w:num w:numId="28" w16cid:durableId="1643316012">
    <w:abstractNumId w:val="20"/>
  </w:num>
  <w:num w:numId="29" w16cid:durableId="1717701771">
    <w:abstractNumId w:val="7"/>
  </w:num>
  <w:num w:numId="30" w16cid:durableId="1749571830">
    <w:abstractNumId w:val="34"/>
  </w:num>
  <w:num w:numId="31" w16cid:durableId="307054737">
    <w:abstractNumId w:val="19"/>
  </w:num>
  <w:num w:numId="32" w16cid:durableId="150022319">
    <w:abstractNumId w:val="22"/>
  </w:num>
  <w:num w:numId="33" w16cid:durableId="1245530766">
    <w:abstractNumId w:val="31"/>
  </w:num>
  <w:num w:numId="34" w16cid:durableId="926772334">
    <w:abstractNumId w:val="10"/>
  </w:num>
  <w:num w:numId="35" w16cid:durableId="474026038">
    <w:abstractNumId w:val="4"/>
  </w:num>
  <w:num w:numId="36" w16cid:durableId="13919264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643305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550032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26270656">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52459591">
    <w:abstractNumId w:val="39"/>
  </w:num>
  <w:num w:numId="41" w16cid:durableId="2090345604">
    <w:abstractNumId w:val="36"/>
  </w:num>
  <w:num w:numId="42" w16cid:durableId="1520855249">
    <w:abstractNumId w:val="49"/>
  </w:num>
  <w:num w:numId="43" w16cid:durableId="2002151201">
    <w:abstractNumId w:val="11"/>
  </w:num>
  <w:num w:numId="44" w16cid:durableId="881089691">
    <w:abstractNumId w:val="23"/>
  </w:num>
  <w:num w:numId="45" w16cid:durableId="1599407737">
    <w:abstractNumId w:val="12"/>
  </w:num>
  <w:num w:numId="46" w16cid:durableId="816999381">
    <w:abstractNumId w:val="14"/>
  </w:num>
  <w:num w:numId="47" w16cid:durableId="176817965">
    <w:abstractNumId w:val="30"/>
  </w:num>
  <w:num w:numId="48" w16cid:durableId="218321705">
    <w:abstractNumId w:val="0"/>
  </w:num>
  <w:num w:numId="49" w16cid:durableId="1618827002">
    <w:abstractNumId w:val="28"/>
  </w:num>
  <w:num w:numId="50" w16cid:durableId="823665423">
    <w:abstractNumId w:val="15"/>
  </w:num>
  <w:num w:numId="51" w16cid:durableId="1588493550">
    <w:abstractNumId w:val="1"/>
  </w:num>
  <w:num w:numId="52" w16cid:durableId="175338288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06E"/>
    <w:rsid w:val="00001624"/>
    <w:rsid w:val="000119F9"/>
    <w:rsid w:val="00013F52"/>
    <w:rsid w:val="00014A79"/>
    <w:rsid w:val="00016C56"/>
    <w:rsid w:val="0001726A"/>
    <w:rsid w:val="00027370"/>
    <w:rsid w:val="0003061C"/>
    <w:rsid w:val="0003348E"/>
    <w:rsid w:val="00037E46"/>
    <w:rsid w:val="0005715E"/>
    <w:rsid w:val="000631F8"/>
    <w:rsid w:val="00065430"/>
    <w:rsid w:val="00067FE5"/>
    <w:rsid w:val="00073707"/>
    <w:rsid w:val="00080AD0"/>
    <w:rsid w:val="00085888"/>
    <w:rsid w:val="000A7B56"/>
    <w:rsid w:val="000B1704"/>
    <w:rsid w:val="000B3B0F"/>
    <w:rsid w:val="000B71CB"/>
    <w:rsid w:val="000F472B"/>
    <w:rsid w:val="00104924"/>
    <w:rsid w:val="001137CC"/>
    <w:rsid w:val="0013206E"/>
    <w:rsid w:val="0013376B"/>
    <w:rsid w:val="001414FE"/>
    <w:rsid w:val="00144E55"/>
    <w:rsid w:val="001451CF"/>
    <w:rsid w:val="00150D5A"/>
    <w:rsid w:val="0015533B"/>
    <w:rsid w:val="00156A1E"/>
    <w:rsid w:val="001609A0"/>
    <w:rsid w:val="0016394D"/>
    <w:rsid w:val="001648A5"/>
    <w:rsid w:val="00164F77"/>
    <w:rsid w:val="0017717B"/>
    <w:rsid w:val="00183A0E"/>
    <w:rsid w:val="00191392"/>
    <w:rsid w:val="00193F13"/>
    <w:rsid w:val="00197EF1"/>
    <w:rsid w:val="001A3CCF"/>
    <w:rsid w:val="001A5ADE"/>
    <w:rsid w:val="001A7B88"/>
    <w:rsid w:val="001C6BA1"/>
    <w:rsid w:val="001D44FB"/>
    <w:rsid w:val="001E05E9"/>
    <w:rsid w:val="001E1047"/>
    <w:rsid w:val="001E210A"/>
    <w:rsid w:val="001F35E1"/>
    <w:rsid w:val="001F718A"/>
    <w:rsid w:val="002046EC"/>
    <w:rsid w:val="002213D1"/>
    <w:rsid w:val="002244BE"/>
    <w:rsid w:val="00235368"/>
    <w:rsid w:val="00236F70"/>
    <w:rsid w:val="00252E45"/>
    <w:rsid w:val="002557A5"/>
    <w:rsid w:val="0025642B"/>
    <w:rsid w:val="002607B4"/>
    <w:rsid w:val="00262403"/>
    <w:rsid w:val="00267714"/>
    <w:rsid w:val="00272F8A"/>
    <w:rsid w:val="002924BA"/>
    <w:rsid w:val="002A47FC"/>
    <w:rsid w:val="002B07C7"/>
    <w:rsid w:val="002C27BF"/>
    <w:rsid w:val="002D3A9E"/>
    <w:rsid w:val="002E547D"/>
    <w:rsid w:val="002F5AA2"/>
    <w:rsid w:val="00303502"/>
    <w:rsid w:val="0030607F"/>
    <w:rsid w:val="00311C41"/>
    <w:rsid w:val="00312432"/>
    <w:rsid w:val="00312CC7"/>
    <w:rsid w:val="00314391"/>
    <w:rsid w:val="00316BD7"/>
    <w:rsid w:val="0033343A"/>
    <w:rsid w:val="0033650F"/>
    <w:rsid w:val="00340D7E"/>
    <w:rsid w:val="0034139E"/>
    <w:rsid w:val="003420B9"/>
    <w:rsid w:val="003443C6"/>
    <w:rsid w:val="003636B9"/>
    <w:rsid w:val="003731AD"/>
    <w:rsid w:val="00394E6D"/>
    <w:rsid w:val="003A24FC"/>
    <w:rsid w:val="003B14F8"/>
    <w:rsid w:val="003B25F0"/>
    <w:rsid w:val="003B3C88"/>
    <w:rsid w:val="003B5D42"/>
    <w:rsid w:val="003C4D49"/>
    <w:rsid w:val="003C6270"/>
    <w:rsid w:val="003C681C"/>
    <w:rsid w:val="003D2AF8"/>
    <w:rsid w:val="003E1313"/>
    <w:rsid w:val="003E27E6"/>
    <w:rsid w:val="003E342D"/>
    <w:rsid w:val="00413DBA"/>
    <w:rsid w:val="00415509"/>
    <w:rsid w:val="004227F2"/>
    <w:rsid w:val="00426E68"/>
    <w:rsid w:val="004347C7"/>
    <w:rsid w:val="00443AF3"/>
    <w:rsid w:val="00451D7D"/>
    <w:rsid w:val="004553F7"/>
    <w:rsid w:val="0046406C"/>
    <w:rsid w:val="00465007"/>
    <w:rsid w:val="00476F2F"/>
    <w:rsid w:val="00491B2E"/>
    <w:rsid w:val="004929EE"/>
    <w:rsid w:val="0049454D"/>
    <w:rsid w:val="004A1106"/>
    <w:rsid w:val="004A2388"/>
    <w:rsid w:val="004A3A63"/>
    <w:rsid w:val="004B6029"/>
    <w:rsid w:val="004B6A0B"/>
    <w:rsid w:val="004D1E46"/>
    <w:rsid w:val="004D4175"/>
    <w:rsid w:val="004E308C"/>
    <w:rsid w:val="004E36FC"/>
    <w:rsid w:val="004E519A"/>
    <w:rsid w:val="004F511B"/>
    <w:rsid w:val="00511F45"/>
    <w:rsid w:val="00512849"/>
    <w:rsid w:val="005140CC"/>
    <w:rsid w:val="0052798E"/>
    <w:rsid w:val="0053183D"/>
    <w:rsid w:val="00532064"/>
    <w:rsid w:val="00533AB9"/>
    <w:rsid w:val="005564F5"/>
    <w:rsid w:val="00556844"/>
    <w:rsid w:val="00557C47"/>
    <w:rsid w:val="00567616"/>
    <w:rsid w:val="00592FA4"/>
    <w:rsid w:val="0059703C"/>
    <w:rsid w:val="00597653"/>
    <w:rsid w:val="005A32D6"/>
    <w:rsid w:val="005C0C8E"/>
    <w:rsid w:val="005D6A67"/>
    <w:rsid w:val="005F3F0C"/>
    <w:rsid w:val="005F72D7"/>
    <w:rsid w:val="00616A02"/>
    <w:rsid w:val="00617B23"/>
    <w:rsid w:val="00620189"/>
    <w:rsid w:val="00621F49"/>
    <w:rsid w:val="00623AB1"/>
    <w:rsid w:val="006359AA"/>
    <w:rsid w:val="00656ADC"/>
    <w:rsid w:val="00657A5E"/>
    <w:rsid w:val="00674E02"/>
    <w:rsid w:val="0068592C"/>
    <w:rsid w:val="00697169"/>
    <w:rsid w:val="006A0CC0"/>
    <w:rsid w:val="006A1F93"/>
    <w:rsid w:val="006A76DE"/>
    <w:rsid w:val="006B1B9F"/>
    <w:rsid w:val="006B34C1"/>
    <w:rsid w:val="006B56DB"/>
    <w:rsid w:val="006C0C0E"/>
    <w:rsid w:val="006D429A"/>
    <w:rsid w:val="006F3309"/>
    <w:rsid w:val="007022CF"/>
    <w:rsid w:val="00710F1B"/>
    <w:rsid w:val="007152FB"/>
    <w:rsid w:val="00724BC2"/>
    <w:rsid w:val="00732B21"/>
    <w:rsid w:val="00736649"/>
    <w:rsid w:val="00741B98"/>
    <w:rsid w:val="007470DD"/>
    <w:rsid w:val="00772F7A"/>
    <w:rsid w:val="00786ECB"/>
    <w:rsid w:val="00787615"/>
    <w:rsid w:val="00796026"/>
    <w:rsid w:val="007A246A"/>
    <w:rsid w:val="007A47FA"/>
    <w:rsid w:val="0081164D"/>
    <w:rsid w:val="008209AB"/>
    <w:rsid w:val="00821593"/>
    <w:rsid w:val="008236AF"/>
    <w:rsid w:val="00824B9E"/>
    <w:rsid w:val="008310A8"/>
    <w:rsid w:val="00836EA5"/>
    <w:rsid w:val="008551F7"/>
    <w:rsid w:val="00861022"/>
    <w:rsid w:val="00873D14"/>
    <w:rsid w:val="00894159"/>
    <w:rsid w:val="008B3466"/>
    <w:rsid w:val="008B450A"/>
    <w:rsid w:val="008C5E66"/>
    <w:rsid w:val="008E4E36"/>
    <w:rsid w:val="008E630A"/>
    <w:rsid w:val="008E6B99"/>
    <w:rsid w:val="008F08CB"/>
    <w:rsid w:val="008F0D1D"/>
    <w:rsid w:val="00903D6C"/>
    <w:rsid w:val="00916A15"/>
    <w:rsid w:val="00916F59"/>
    <w:rsid w:val="00921A5E"/>
    <w:rsid w:val="00922196"/>
    <w:rsid w:val="00925B6D"/>
    <w:rsid w:val="009351FA"/>
    <w:rsid w:val="00942779"/>
    <w:rsid w:val="00953838"/>
    <w:rsid w:val="009600EB"/>
    <w:rsid w:val="00961E69"/>
    <w:rsid w:val="00967B63"/>
    <w:rsid w:val="0097659B"/>
    <w:rsid w:val="0098668B"/>
    <w:rsid w:val="009871A6"/>
    <w:rsid w:val="00996A61"/>
    <w:rsid w:val="009B153A"/>
    <w:rsid w:val="009B67A0"/>
    <w:rsid w:val="009B6994"/>
    <w:rsid w:val="009B6A7D"/>
    <w:rsid w:val="009D0750"/>
    <w:rsid w:val="009D35D6"/>
    <w:rsid w:val="009D511F"/>
    <w:rsid w:val="009D5FAF"/>
    <w:rsid w:val="009D6F3C"/>
    <w:rsid w:val="009F36E0"/>
    <w:rsid w:val="009F5C2B"/>
    <w:rsid w:val="00A11804"/>
    <w:rsid w:val="00A23398"/>
    <w:rsid w:val="00A2628A"/>
    <w:rsid w:val="00A31EF6"/>
    <w:rsid w:val="00A40959"/>
    <w:rsid w:val="00A43E45"/>
    <w:rsid w:val="00A47174"/>
    <w:rsid w:val="00A60544"/>
    <w:rsid w:val="00A72F18"/>
    <w:rsid w:val="00A83632"/>
    <w:rsid w:val="00A90928"/>
    <w:rsid w:val="00AB3B4F"/>
    <w:rsid w:val="00AB4441"/>
    <w:rsid w:val="00AD372C"/>
    <w:rsid w:val="00AF1AD8"/>
    <w:rsid w:val="00AF2B3E"/>
    <w:rsid w:val="00AF5134"/>
    <w:rsid w:val="00B11C82"/>
    <w:rsid w:val="00B23C58"/>
    <w:rsid w:val="00B26C8B"/>
    <w:rsid w:val="00B334F9"/>
    <w:rsid w:val="00B411D9"/>
    <w:rsid w:val="00B5549F"/>
    <w:rsid w:val="00B62A8A"/>
    <w:rsid w:val="00B62AB3"/>
    <w:rsid w:val="00B63D40"/>
    <w:rsid w:val="00B86B1D"/>
    <w:rsid w:val="00B922B3"/>
    <w:rsid w:val="00BA352C"/>
    <w:rsid w:val="00BA5EB8"/>
    <w:rsid w:val="00BA7FBF"/>
    <w:rsid w:val="00BB073C"/>
    <w:rsid w:val="00BC77D0"/>
    <w:rsid w:val="00BD1A71"/>
    <w:rsid w:val="00BD455E"/>
    <w:rsid w:val="00BD4568"/>
    <w:rsid w:val="00BD77EC"/>
    <w:rsid w:val="00BE10E0"/>
    <w:rsid w:val="00BE4218"/>
    <w:rsid w:val="00BE7E6D"/>
    <w:rsid w:val="00BF0F7F"/>
    <w:rsid w:val="00BF6E87"/>
    <w:rsid w:val="00C030D8"/>
    <w:rsid w:val="00C03ADB"/>
    <w:rsid w:val="00C04785"/>
    <w:rsid w:val="00C122E6"/>
    <w:rsid w:val="00C2474C"/>
    <w:rsid w:val="00C374DF"/>
    <w:rsid w:val="00C42F10"/>
    <w:rsid w:val="00C53DBB"/>
    <w:rsid w:val="00C72F4D"/>
    <w:rsid w:val="00C82AEB"/>
    <w:rsid w:val="00C91D71"/>
    <w:rsid w:val="00C92C62"/>
    <w:rsid w:val="00CA3E6D"/>
    <w:rsid w:val="00CB5E71"/>
    <w:rsid w:val="00CC25E2"/>
    <w:rsid w:val="00CC4180"/>
    <w:rsid w:val="00CD4AE4"/>
    <w:rsid w:val="00CF0E50"/>
    <w:rsid w:val="00D0062A"/>
    <w:rsid w:val="00D00A11"/>
    <w:rsid w:val="00D033E1"/>
    <w:rsid w:val="00D34380"/>
    <w:rsid w:val="00D40F3F"/>
    <w:rsid w:val="00D411AB"/>
    <w:rsid w:val="00D51647"/>
    <w:rsid w:val="00D577E7"/>
    <w:rsid w:val="00D61B33"/>
    <w:rsid w:val="00D62FD9"/>
    <w:rsid w:val="00D71463"/>
    <w:rsid w:val="00D772A6"/>
    <w:rsid w:val="00D80E88"/>
    <w:rsid w:val="00D84D85"/>
    <w:rsid w:val="00D96D30"/>
    <w:rsid w:val="00DB7657"/>
    <w:rsid w:val="00DC03A5"/>
    <w:rsid w:val="00DC22C0"/>
    <w:rsid w:val="00DD398E"/>
    <w:rsid w:val="00DE59A4"/>
    <w:rsid w:val="00DE7655"/>
    <w:rsid w:val="00DF0CD8"/>
    <w:rsid w:val="00DF165C"/>
    <w:rsid w:val="00E005DC"/>
    <w:rsid w:val="00E022BF"/>
    <w:rsid w:val="00E041D2"/>
    <w:rsid w:val="00E20721"/>
    <w:rsid w:val="00E20D8F"/>
    <w:rsid w:val="00E352C3"/>
    <w:rsid w:val="00E409BB"/>
    <w:rsid w:val="00E40E0B"/>
    <w:rsid w:val="00E45009"/>
    <w:rsid w:val="00E50154"/>
    <w:rsid w:val="00E513CD"/>
    <w:rsid w:val="00E736EC"/>
    <w:rsid w:val="00E82F30"/>
    <w:rsid w:val="00E85F49"/>
    <w:rsid w:val="00E87360"/>
    <w:rsid w:val="00EA4528"/>
    <w:rsid w:val="00EB015C"/>
    <w:rsid w:val="00EC0DC4"/>
    <w:rsid w:val="00EC2F9D"/>
    <w:rsid w:val="00EC5A14"/>
    <w:rsid w:val="00EE29B2"/>
    <w:rsid w:val="00F032F8"/>
    <w:rsid w:val="00F102B1"/>
    <w:rsid w:val="00F253DA"/>
    <w:rsid w:val="00F276EF"/>
    <w:rsid w:val="00F70E1D"/>
    <w:rsid w:val="00F72536"/>
    <w:rsid w:val="00F876CC"/>
    <w:rsid w:val="00F91CAD"/>
    <w:rsid w:val="00F92B68"/>
    <w:rsid w:val="00F93A30"/>
    <w:rsid w:val="00FB34F8"/>
    <w:rsid w:val="00FD7BD1"/>
    <w:rsid w:val="00FE0BF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37D1F49"/>
  <w15:chartTrackingRefBased/>
  <w15:docId w15:val="{0A803205-69FE-4F59-9C4E-D08E1AEA9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paragraph" w:styleId="Nadpis1">
    <w:name w:val="heading 1"/>
    <w:basedOn w:val="Normln"/>
    <w:next w:val="Normln"/>
    <w:qFormat/>
    <w:pPr>
      <w:keepNext/>
      <w:tabs>
        <w:tab w:val="left" w:pos="7371"/>
      </w:tabs>
      <w:jc w:val="center"/>
      <w:outlineLvl w:val="0"/>
    </w:pPr>
    <w:rPr>
      <w:b/>
      <w:bCs/>
      <w:sz w:val="28"/>
    </w:rPr>
  </w:style>
  <w:style w:type="paragraph" w:styleId="Nadpis2">
    <w:name w:val="heading 2"/>
    <w:basedOn w:val="Normln"/>
    <w:next w:val="Normln"/>
    <w:qFormat/>
    <w:pPr>
      <w:keepNext/>
      <w:tabs>
        <w:tab w:val="left" w:pos="540"/>
        <w:tab w:val="left" w:pos="1260"/>
        <w:tab w:val="left" w:pos="1980"/>
        <w:tab w:val="left" w:pos="3960"/>
      </w:tabs>
      <w:jc w:val="center"/>
      <w:outlineLvl w:val="1"/>
    </w:pPr>
    <w:rPr>
      <w:b/>
      <w:bCs/>
    </w:rPr>
  </w:style>
  <w:style w:type="paragraph" w:styleId="Nadpis3">
    <w:name w:val="heading 3"/>
    <w:basedOn w:val="Normln"/>
    <w:next w:val="Normln"/>
    <w:qFormat/>
    <w:pPr>
      <w:keepNext/>
      <w:jc w:val="both"/>
      <w:outlineLvl w:val="2"/>
    </w:pPr>
    <w:rPr>
      <w:b/>
      <w:szCs w:val="20"/>
      <w:u w:val="single"/>
    </w:rPr>
  </w:style>
  <w:style w:type="paragraph" w:styleId="Nadpis4">
    <w:name w:val="heading 4"/>
    <w:basedOn w:val="Normln"/>
    <w:next w:val="Normln"/>
    <w:qFormat/>
    <w:pPr>
      <w:keepNext/>
      <w:tabs>
        <w:tab w:val="left" w:pos="567"/>
        <w:tab w:val="left" w:pos="1701"/>
      </w:tabs>
      <w:spacing w:after="60"/>
      <w:ind w:firstLine="360"/>
      <w:outlineLvl w:val="3"/>
    </w:pPr>
    <w:rPr>
      <w:i/>
      <w:iCs/>
    </w:rPr>
  </w:style>
  <w:style w:type="paragraph" w:styleId="Nadpis5">
    <w:name w:val="heading 5"/>
    <w:basedOn w:val="Normln"/>
    <w:next w:val="Normln"/>
    <w:qFormat/>
    <w:pPr>
      <w:keepNext/>
      <w:widowControl w:val="0"/>
      <w:autoSpaceDE w:val="0"/>
      <w:autoSpaceDN w:val="0"/>
      <w:spacing w:before="120"/>
      <w:outlineLvl w:val="4"/>
    </w:pPr>
  </w:style>
  <w:style w:type="paragraph" w:styleId="Nadpis8">
    <w:name w:val="heading 8"/>
    <w:basedOn w:val="Normln"/>
    <w:next w:val="Normln"/>
    <w:qFormat/>
    <w:pPr>
      <w:keepNext/>
      <w:tabs>
        <w:tab w:val="left" w:pos="567"/>
        <w:tab w:val="left" w:pos="1701"/>
      </w:tabs>
      <w:outlineLvl w:val="7"/>
    </w:pPr>
    <w:rPr>
      <w:i/>
      <w:iCs/>
      <w:sz w:val="2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Import16">
    <w:name w:val="Import 16"/>
    <w:basedOn w:val="Normln"/>
    <w:pPr>
      <w:widowControl w:val="0"/>
      <w:tabs>
        <w:tab w:val="left" w:pos="864"/>
      </w:tabs>
      <w:autoSpaceDE w:val="0"/>
      <w:autoSpaceDN w:val="0"/>
      <w:adjustRightInd w:val="0"/>
      <w:ind w:hanging="144"/>
    </w:pPr>
    <w:rPr>
      <w:rFonts w:ascii="Courier New" w:hAnsi="Courier New" w:cs="Courier New"/>
    </w:rPr>
  </w:style>
  <w:style w:type="paragraph" w:styleId="Zkladntextodsazen2">
    <w:name w:val="Body Text Indent 2"/>
    <w:basedOn w:val="Normln"/>
    <w:pPr>
      <w:widowControl w:val="0"/>
      <w:autoSpaceDE w:val="0"/>
      <w:autoSpaceDN w:val="0"/>
      <w:ind w:left="567" w:hanging="567"/>
      <w:jc w:val="both"/>
    </w:pPr>
  </w:style>
  <w:style w:type="paragraph" w:customStyle="1" w:styleId="Import5">
    <w:name w:val="Import 5"/>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styleId="Zkladntext3">
    <w:name w:val="Body Text 3"/>
    <w:basedOn w:val="Normln"/>
    <w:pPr>
      <w:spacing w:line="240" w:lineRule="exact"/>
      <w:jc w:val="both"/>
    </w:pPr>
    <w:rPr>
      <w:szCs w:val="20"/>
    </w:rPr>
  </w:style>
  <w:style w:type="paragraph" w:customStyle="1" w:styleId="Smlouva-eslo">
    <w:name w:val="Smlouva-eíslo"/>
    <w:basedOn w:val="Normln"/>
    <w:pPr>
      <w:widowControl w:val="0"/>
      <w:spacing w:before="120" w:line="240" w:lineRule="atLeast"/>
      <w:jc w:val="both"/>
    </w:pPr>
    <w:rPr>
      <w:szCs w:val="20"/>
    </w:rPr>
  </w:style>
  <w:style w:type="paragraph" w:customStyle="1" w:styleId="Smlouva2">
    <w:name w:val="Smlouva2"/>
    <w:basedOn w:val="Normln"/>
    <w:pPr>
      <w:widowControl w:val="0"/>
      <w:jc w:val="center"/>
    </w:pPr>
    <w:rPr>
      <w:b/>
      <w:szCs w:val="20"/>
    </w:rPr>
  </w:style>
  <w:style w:type="paragraph" w:styleId="Zkladntext">
    <w:name w:val="Body Text"/>
    <w:aliases w:val="subtitle2,Základní tZákladní text,Body Text"/>
    <w:basedOn w:val="Normln"/>
    <w:link w:val="ZkladntextChar"/>
    <w:pPr>
      <w:tabs>
        <w:tab w:val="left" w:pos="540"/>
        <w:tab w:val="left" w:pos="1260"/>
        <w:tab w:val="left" w:pos="1980"/>
        <w:tab w:val="left" w:pos="3960"/>
      </w:tabs>
      <w:jc w:val="both"/>
    </w:pPr>
  </w:style>
  <w:style w:type="paragraph" w:styleId="Zpat">
    <w:name w:val="footer"/>
    <w:basedOn w:val="Normln"/>
    <w:pPr>
      <w:tabs>
        <w:tab w:val="center" w:pos="4536"/>
        <w:tab w:val="right" w:pos="9072"/>
      </w:tabs>
    </w:pPr>
  </w:style>
  <w:style w:type="paragraph" w:styleId="Zkladntextodsazen">
    <w:name w:val="Body Text Indent"/>
    <w:basedOn w:val="Normln"/>
    <w:pPr>
      <w:tabs>
        <w:tab w:val="left" w:pos="357"/>
        <w:tab w:val="left" w:pos="540"/>
        <w:tab w:val="left" w:pos="1980"/>
        <w:tab w:val="left" w:pos="7380"/>
      </w:tabs>
      <w:ind w:left="540" w:hanging="540"/>
      <w:jc w:val="both"/>
    </w:pPr>
  </w:style>
  <w:style w:type="character" w:styleId="slostrnky">
    <w:name w:val="page number"/>
    <w:basedOn w:val="Standardnpsmoodstavce"/>
  </w:style>
  <w:style w:type="paragraph" w:styleId="Zhlav">
    <w:name w:val="header"/>
    <w:basedOn w:val="Normln"/>
    <w:pPr>
      <w:tabs>
        <w:tab w:val="center" w:pos="4536"/>
        <w:tab w:val="right" w:pos="9072"/>
      </w:tabs>
    </w:pPr>
  </w:style>
  <w:style w:type="paragraph" w:styleId="Zkladntextodsazen3">
    <w:name w:val="Body Text Indent 3"/>
    <w:basedOn w:val="Normln"/>
    <w:pPr>
      <w:tabs>
        <w:tab w:val="left" w:pos="426"/>
      </w:tabs>
      <w:ind w:left="357"/>
      <w:jc w:val="both"/>
    </w:pPr>
    <w:rPr>
      <w:i/>
      <w:iCs/>
    </w:rPr>
  </w:style>
  <w:style w:type="paragraph" w:styleId="Zkladntext2">
    <w:name w:val="Body Text 2"/>
    <w:basedOn w:val="Normln"/>
    <w:pPr>
      <w:tabs>
        <w:tab w:val="left" w:pos="567"/>
        <w:tab w:val="left" w:pos="1701"/>
      </w:tabs>
      <w:spacing w:after="120"/>
    </w:pPr>
    <w:rPr>
      <w:sz w:val="20"/>
    </w:rPr>
  </w:style>
  <w:style w:type="paragraph" w:customStyle="1" w:styleId="slolnkuSmlouvy">
    <w:name w:val="ČísloČlánkuSmlouvy"/>
    <w:basedOn w:val="Normln"/>
    <w:next w:val="Normln"/>
    <w:rsid w:val="0013206E"/>
    <w:pPr>
      <w:keepNext/>
      <w:spacing w:before="240"/>
      <w:jc w:val="center"/>
    </w:pPr>
    <w:rPr>
      <w:b/>
      <w:szCs w:val="20"/>
    </w:rPr>
  </w:style>
  <w:style w:type="paragraph" w:customStyle="1" w:styleId="NzevlnkuSmlouvy">
    <w:name w:val="NázevČlánkuSmlouvy"/>
    <w:basedOn w:val="Normln"/>
    <w:rsid w:val="00311C41"/>
    <w:pPr>
      <w:keepNext/>
      <w:widowControl w:val="0"/>
      <w:spacing w:after="120"/>
      <w:jc w:val="center"/>
    </w:pPr>
    <w:rPr>
      <w:b/>
      <w:snapToGrid w:val="0"/>
      <w:szCs w:val="20"/>
    </w:rPr>
  </w:style>
  <w:style w:type="paragraph" w:customStyle="1" w:styleId="OdstavecSmlouvy">
    <w:name w:val="OdstavecSmlouvy"/>
    <w:basedOn w:val="Normln"/>
    <w:rsid w:val="00311C41"/>
    <w:pPr>
      <w:keepLines/>
      <w:tabs>
        <w:tab w:val="left" w:pos="426"/>
        <w:tab w:val="left" w:pos="1701"/>
      </w:tabs>
      <w:spacing w:after="120"/>
      <w:jc w:val="both"/>
    </w:pPr>
    <w:rPr>
      <w:szCs w:val="20"/>
    </w:rPr>
  </w:style>
  <w:style w:type="paragraph" w:customStyle="1" w:styleId="Smlouva-slo">
    <w:name w:val="Smlouva-číslo"/>
    <w:basedOn w:val="Normln"/>
    <w:rsid w:val="00B5549F"/>
    <w:pPr>
      <w:widowControl w:val="0"/>
      <w:spacing w:before="120" w:line="240" w:lineRule="atLeast"/>
      <w:jc w:val="both"/>
    </w:pPr>
    <w:rPr>
      <w:snapToGrid w:val="0"/>
      <w:szCs w:val="20"/>
    </w:rPr>
  </w:style>
  <w:style w:type="paragraph" w:customStyle="1" w:styleId="Smlouva3">
    <w:name w:val="Smlouva3"/>
    <w:basedOn w:val="Normln"/>
    <w:rsid w:val="006B1B9F"/>
    <w:pPr>
      <w:widowControl w:val="0"/>
      <w:spacing w:before="120"/>
      <w:jc w:val="both"/>
    </w:pPr>
    <w:rPr>
      <w:snapToGrid w:val="0"/>
      <w:szCs w:val="20"/>
    </w:rPr>
  </w:style>
  <w:style w:type="paragraph" w:customStyle="1" w:styleId="1">
    <w:name w:val="1"/>
    <w:basedOn w:val="Normln"/>
    <w:next w:val="Textkomente"/>
    <w:semiHidden/>
    <w:rsid w:val="00623AB1"/>
    <w:rPr>
      <w:sz w:val="20"/>
      <w:szCs w:val="20"/>
    </w:rPr>
  </w:style>
  <w:style w:type="character" w:styleId="Odkaznakoment">
    <w:name w:val="annotation reference"/>
    <w:uiPriority w:val="99"/>
    <w:semiHidden/>
    <w:rsid w:val="00623AB1"/>
    <w:rPr>
      <w:sz w:val="16"/>
      <w:szCs w:val="16"/>
    </w:rPr>
  </w:style>
  <w:style w:type="paragraph" w:styleId="Textkomente">
    <w:name w:val="annotation text"/>
    <w:basedOn w:val="Normln"/>
    <w:link w:val="TextkomenteChar"/>
    <w:semiHidden/>
    <w:rsid w:val="00623AB1"/>
    <w:rPr>
      <w:sz w:val="20"/>
      <w:szCs w:val="20"/>
    </w:rPr>
  </w:style>
  <w:style w:type="paragraph" w:styleId="Textbubliny">
    <w:name w:val="Balloon Text"/>
    <w:basedOn w:val="Normln"/>
    <w:semiHidden/>
    <w:rsid w:val="00623AB1"/>
    <w:rPr>
      <w:rFonts w:ascii="Tahoma" w:hAnsi="Tahoma" w:cs="Tahoma"/>
      <w:sz w:val="16"/>
      <w:szCs w:val="16"/>
    </w:rPr>
  </w:style>
  <w:style w:type="paragraph" w:customStyle="1" w:styleId="CharCharChar">
    <w:name w:val="Char Char Char"/>
    <w:basedOn w:val="Normln"/>
    <w:rsid w:val="00FB34F8"/>
    <w:pPr>
      <w:spacing w:after="160" w:line="240" w:lineRule="exact"/>
    </w:pPr>
    <w:rPr>
      <w:rFonts w:ascii="Verdana" w:hAnsi="Verdana" w:cs="Verdana"/>
      <w:sz w:val="20"/>
      <w:szCs w:val="20"/>
      <w:lang w:val="en-US" w:eastAsia="en-US"/>
    </w:rPr>
  </w:style>
  <w:style w:type="character" w:customStyle="1" w:styleId="ZkladntextChar">
    <w:name w:val="Základní text Char"/>
    <w:aliases w:val="subtitle2 Char,Základní tZákladní text Char,Body Text Char"/>
    <w:link w:val="Zkladntext"/>
    <w:rsid w:val="00E352C3"/>
    <w:rPr>
      <w:sz w:val="24"/>
      <w:szCs w:val="24"/>
      <w:lang w:val="cs-CZ" w:eastAsia="cs-CZ" w:bidi="ar-SA"/>
    </w:rPr>
  </w:style>
  <w:style w:type="paragraph" w:styleId="Pedmtkomente">
    <w:name w:val="annotation subject"/>
    <w:basedOn w:val="Textkomente"/>
    <w:next w:val="Textkomente"/>
    <w:link w:val="PedmtkomenteChar"/>
    <w:uiPriority w:val="99"/>
    <w:semiHidden/>
    <w:unhideWhenUsed/>
    <w:rsid w:val="008236AF"/>
    <w:rPr>
      <w:b/>
      <w:bCs/>
    </w:rPr>
  </w:style>
  <w:style w:type="character" w:customStyle="1" w:styleId="TextkomenteChar">
    <w:name w:val="Text komentáře Char"/>
    <w:basedOn w:val="Standardnpsmoodstavce"/>
    <w:link w:val="Textkomente"/>
    <w:semiHidden/>
    <w:rsid w:val="008236AF"/>
  </w:style>
  <w:style w:type="character" w:customStyle="1" w:styleId="PedmtkomenteChar">
    <w:name w:val="Předmět komentáře Char"/>
    <w:link w:val="Pedmtkomente"/>
    <w:uiPriority w:val="99"/>
    <w:semiHidden/>
    <w:rsid w:val="008236AF"/>
    <w:rPr>
      <w:b/>
      <w:bCs/>
    </w:rPr>
  </w:style>
  <w:style w:type="character" w:styleId="Hypertextovodkaz">
    <w:name w:val="Hyperlink"/>
    <w:rsid w:val="00C82AEB"/>
    <w:rPr>
      <w:color w:val="0000FF"/>
      <w:u w:val="single"/>
    </w:rPr>
  </w:style>
  <w:style w:type="character" w:customStyle="1" w:styleId="normaltextrun">
    <w:name w:val="normaltextrun"/>
    <w:basedOn w:val="Standardnpsmoodstavce"/>
    <w:rsid w:val="0052798E"/>
  </w:style>
  <w:style w:type="character" w:styleId="Nevyeenzmnka">
    <w:name w:val="Unresolved Mention"/>
    <w:basedOn w:val="Standardnpsmoodstavce"/>
    <w:uiPriority w:val="99"/>
    <w:semiHidden/>
    <w:unhideWhenUsed/>
    <w:rsid w:val="003C6270"/>
    <w:rPr>
      <w:color w:val="605E5C"/>
      <w:shd w:val="clear" w:color="auto" w:fill="E1DFDD"/>
    </w:rPr>
  </w:style>
  <w:style w:type="character" w:customStyle="1" w:styleId="t286pc">
    <w:name w:val="t286pc"/>
    <w:basedOn w:val="Standardnpsmoodstavce"/>
    <w:rsid w:val="00894159"/>
  </w:style>
  <w:style w:type="paragraph" w:customStyle="1" w:styleId="z1qcye">
    <w:name w:val="z1qcye"/>
    <w:basedOn w:val="Normln"/>
    <w:rsid w:val="00894159"/>
    <w:pPr>
      <w:spacing w:before="100" w:beforeAutospacing="1" w:after="100" w:afterAutospacing="1"/>
    </w:pPr>
  </w:style>
  <w:style w:type="paragraph" w:styleId="Odstavecseseznamem">
    <w:name w:val="List Paragraph"/>
    <w:basedOn w:val="Normln"/>
    <w:link w:val="OdstavecseseznamemChar"/>
    <w:uiPriority w:val="34"/>
    <w:qFormat/>
    <w:rsid w:val="00894159"/>
    <w:pPr>
      <w:ind w:left="720"/>
      <w:contextualSpacing/>
    </w:pPr>
  </w:style>
  <w:style w:type="character" w:styleId="Siln">
    <w:name w:val="Strong"/>
    <w:basedOn w:val="Standardnpsmoodstavce"/>
    <w:uiPriority w:val="22"/>
    <w:qFormat/>
    <w:rsid w:val="00E20D8F"/>
    <w:rPr>
      <w:b/>
      <w:bCs/>
    </w:rPr>
  </w:style>
  <w:style w:type="table" w:styleId="Mkatabulky">
    <w:name w:val="Table Grid"/>
    <w:basedOn w:val="Normlntabulka"/>
    <w:uiPriority w:val="59"/>
    <w:rsid w:val="00E20D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link w:val="Odstavecseseznamem"/>
    <w:uiPriority w:val="34"/>
    <w:qFormat/>
    <w:locked/>
    <w:rsid w:val="00CF0E50"/>
    <w:rPr>
      <w:sz w:val="24"/>
      <w:szCs w:val="24"/>
    </w:rPr>
  </w:style>
  <w:style w:type="paragraph" w:customStyle="1" w:styleId="Nadpis">
    <w:name w:val="Nadpis"/>
    <w:basedOn w:val="Normln"/>
    <w:next w:val="Zkladntext"/>
    <w:rsid w:val="00DF0CD8"/>
    <w:pPr>
      <w:keepNext/>
      <w:suppressAutoHyphens/>
      <w:spacing w:before="240" w:after="120"/>
    </w:pPr>
    <w:rPr>
      <w:rFonts w:ascii="Arial" w:eastAsia="Microsoft YaHei" w:hAnsi="Arial" w:cs="Mangal"/>
      <w:sz w:val="28"/>
      <w:szCs w:val="28"/>
      <w:lang w:eastAsia="zh-CN"/>
    </w:rPr>
  </w:style>
  <w:style w:type="paragraph" w:customStyle="1" w:styleId="Obsahtabulky">
    <w:name w:val="Obsah tabulky"/>
    <w:basedOn w:val="Normln"/>
    <w:rsid w:val="00DF0CD8"/>
    <w:pPr>
      <w:suppressLineNumbers/>
      <w:suppressAutoHyphens/>
    </w:pPr>
    <w:rPr>
      <w:lang w:eastAsia="zh-CN"/>
    </w:rPr>
  </w:style>
  <w:style w:type="paragraph" w:styleId="Revize">
    <w:name w:val="Revision"/>
    <w:hidden/>
    <w:uiPriority w:val="99"/>
    <w:semiHidden/>
    <w:rsid w:val="00786EC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5783">
      <w:bodyDiv w:val="1"/>
      <w:marLeft w:val="0"/>
      <w:marRight w:val="0"/>
      <w:marTop w:val="0"/>
      <w:marBottom w:val="0"/>
      <w:divBdr>
        <w:top w:val="none" w:sz="0" w:space="0" w:color="auto"/>
        <w:left w:val="none" w:sz="0" w:space="0" w:color="auto"/>
        <w:bottom w:val="none" w:sz="0" w:space="0" w:color="auto"/>
        <w:right w:val="none" w:sz="0" w:space="0" w:color="auto"/>
      </w:divBdr>
    </w:div>
    <w:div w:id="26299693">
      <w:bodyDiv w:val="1"/>
      <w:marLeft w:val="0"/>
      <w:marRight w:val="0"/>
      <w:marTop w:val="0"/>
      <w:marBottom w:val="0"/>
      <w:divBdr>
        <w:top w:val="none" w:sz="0" w:space="0" w:color="auto"/>
        <w:left w:val="none" w:sz="0" w:space="0" w:color="auto"/>
        <w:bottom w:val="none" w:sz="0" w:space="0" w:color="auto"/>
        <w:right w:val="none" w:sz="0" w:space="0" w:color="auto"/>
      </w:divBdr>
    </w:div>
    <w:div w:id="312761218">
      <w:bodyDiv w:val="1"/>
      <w:marLeft w:val="0"/>
      <w:marRight w:val="0"/>
      <w:marTop w:val="0"/>
      <w:marBottom w:val="0"/>
      <w:divBdr>
        <w:top w:val="none" w:sz="0" w:space="0" w:color="auto"/>
        <w:left w:val="none" w:sz="0" w:space="0" w:color="auto"/>
        <w:bottom w:val="none" w:sz="0" w:space="0" w:color="auto"/>
        <w:right w:val="none" w:sz="0" w:space="0" w:color="auto"/>
      </w:divBdr>
    </w:div>
    <w:div w:id="1099180473">
      <w:bodyDiv w:val="1"/>
      <w:marLeft w:val="0"/>
      <w:marRight w:val="0"/>
      <w:marTop w:val="0"/>
      <w:marBottom w:val="0"/>
      <w:divBdr>
        <w:top w:val="none" w:sz="0" w:space="0" w:color="auto"/>
        <w:left w:val="none" w:sz="0" w:space="0" w:color="auto"/>
        <w:bottom w:val="none" w:sz="0" w:space="0" w:color="auto"/>
        <w:right w:val="none" w:sz="0" w:space="0" w:color="auto"/>
      </w:divBdr>
    </w:div>
    <w:div w:id="1444038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spka@msnemka.cz"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nemocnicekarvina.cz" TargetMode="External"/><Relationship Id="rId4" Type="http://schemas.openxmlformats.org/officeDocument/2006/relationships/settings" Target="settings.xml"/><Relationship Id="rId9" Type="http://schemas.openxmlformats.org/officeDocument/2006/relationships/hyperlink" Target="mailto:podatelna.kar@msnemka.cz" TargetMode="External"/><Relationship Id="rId14" Type="http://schemas.openxmlformats.org/officeDocument/2006/relationships/footer" Target="footer3.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51937-7162-4C0A-8BE2-8BCCAE2A5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13</Pages>
  <Words>4385</Words>
  <Characters>25876</Characters>
  <Application>Microsoft Office Word</Application>
  <DocSecurity>0</DocSecurity>
  <Lines>215</Lines>
  <Paragraphs>60</Paragraphs>
  <ScaleCrop>false</ScaleCrop>
  <HeadingPairs>
    <vt:vector size="2" baseType="variant">
      <vt:variant>
        <vt:lpstr>Název</vt:lpstr>
      </vt:variant>
      <vt:variant>
        <vt:i4>1</vt:i4>
      </vt:variant>
    </vt:vector>
  </HeadingPairs>
  <TitlesOfParts>
    <vt:vector size="1" baseType="lpstr">
      <vt:lpstr>Výtisk číslo:</vt:lpstr>
    </vt:vector>
  </TitlesOfParts>
  <Company>Moravskoslezský kraj</Company>
  <LinksUpToDate>false</LinksUpToDate>
  <CharactersWithSpaces>30201</CharactersWithSpaces>
  <SharedDoc>false</SharedDoc>
  <HLinks>
    <vt:vector size="6" baseType="variant">
      <vt:variant>
        <vt:i4>6357111</vt:i4>
      </vt:variant>
      <vt:variant>
        <vt:i4>0</vt:i4>
      </vt:variant>
      <vt:variant>
        <vt:i4>0</vt:i4>
      </vt:variant>
      <vt:variant>
        <vt:i4>5</vt:i4>
      </vt:variant>
      <vt:variant>
        <vt:lpwstr>http://www.msk.cz/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Výtisk číslo:</dc:title>
  <dc:subject/>
  <dc:creator>rybovam</dc:creator>
  <cp:keywords/>
  <cp:lastModifiedBy>Rusková Michaela</cp:lastModifiedBy>
  <cp:revision>7</cp:revision>
  <cp:lastPrinted>2026-06-26T10:48:00Z</cp:lastPrinted>
  <dcterms:created xsi:type="dcterms:W3CDTF">2026-06-26T10:42:00Z</dcterms:created>
  <dcterms:modified xsi:type="dcterms:W3CDTF">2026-07-02T06:11:00Z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7b946606,6cac9a59,789538b1</vt:lpwstr>
  </property>
  <property fmtid="{D5CDD505-2E9C-101B-9397-08002B2CF9AE}" pid="3" name="ClassificationContentMarkingFooterFontProps">
    <vt:lpwstr>#000000,9,Calibri</vt:lpwstr>
  </property>
  <property fmtid="{D5CDD505-2E9C-101B-9397-08002B2CF9AE}" pid="4" name="ClassificationContentMarkingFooterText">
    <vt:lpwstr>Klasifikace informací: Neveřejné</vt:lpwstr>
  </property>
  <property fmtid="{D5CDD505-2E9C-101B-9397-08002B2CF9AE}" pid="5" name="MSIP_Label_215ad6d0-798b-44f9-b3fd-112ad6275fb4_Enabled">
    <vt:lpwstr>true</vt:lpwstr>
  </property>
  <property fmtid="{D5CDD505-2E9C-101B-9397-08002B2CF9AE}" pid="6" name="MSIP_Label_215ad6d0-798b-44f9-b3fd-112ad6275fb4_SetDate">
    <vt:lpwstr>2024-08-05T07:20:15Z</vt:lpwstr>
  </property>
  <property fmtid="{D5CDD505-2E9C-101B-9397-08002B2CF9AE}" pid="7" name="MSIP_Label_215ad6d0-798b-44f9-b3fd-112ad6275fb4_Method">
    <vt:lpwstr>Standard</vt:lpwstr>
  </property>
  <property fmtid="{D5CDD505-2E9C-101B-9397-08002B2CF9AE}" pid="8" name="MSIP_Label_215ad6d0-798b-44f9-b3fd-112ad6275fb4_Name">
    <vt:lpwstr>Neveřejná informace (popis)</vt:lpwstr>
  </property>
  <property fmtid="{D5CDD505-2E9C-101B-9397-08002B2CF9AE}" pid="9" name="MSIP_Label_215ad6d0-798b-44f9-b3fd-112ad6275fb4_SiteId">
    <vt:lpwstr>39f24d0b-aa30-4551-8e81-43c77cf1000e</vt:lpwstr>
  </property>
  <property fmtid="{D5CDD505-2E9C-101B-9397-08002B2CF9AE}" pid="10" name="MSIP_Label_215ad6d0-798b-44f9-b3fd-112ad6275fb4_ActionId">
    <vt:lpwstr>027f5684-a44e-4599-b743-ba7b81c0a551</vt:lpwstr>
  </property>
  <property fmtid="{D5CDD505-2E9C-101B-9397-08002B2CF9AE}" pid="11" name="MSIP_Label_215ad6d0-798b-44f9-b3fd-112ad6275fb4_ContentBits">
    <vt:lpwstr>2</vt:lpwstr>
  </property>
</Properties>
</file>